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6FF" w:rsidRPr="00293ED8" w:rsidRDefault="009A36FF" w:rsidP="00BE6664">
      <w:pPr>
        <w:spacing w:before="100" w:beforeAutospacing="1" w:after="100" w:afterAutospacing="1" w:line="240" w:lineRule="auto"/>
        <w:jc w:val="center"/>
        <w:rPr>
          <w:rFonts w:ascii="Times New Roman" w:eastAsia="Times New Roman" w:hAnsi="Times New Roman" w:cs="Times New Roman"/>
          <w:sz w:val="24"/>
          <w:szCs w:val="24"/>
        </w:rPr>
      </w:pPr>
      <w:r w:rsidRPr="00293ED8">
        <w:rPr>
          <w:rFonts w:ascii="Arial" w:eastAsia="Times New Roman" w:hAnsi="Arial" w:cs="Arial"/>
          <w:sz w:val="27"/>
          <w:szCs w:val="27"/>
        </w:rPr>
        <w:t>The Cell - Transport Mechanisms and Cell Permeability</w:t>
      </w:r>
    </w:p>
    <w:p w:rsidR="00B426B2" w:rsidRDefault="009A36FF" w:rsidP="009A36FF">
      <w:pPr>
        <w:ind w:left="-900"/>
        <w:rPr>
          <w:rFonts w:ascii="Arial" w:hAnsi="Arial" w:cs="Arial"/>
          <w:b/>
        </w:rPr>
      </w:pPr>
      <w:r w:rsidRPr="009A36FF">
        <w:rPr>
          <w:rFonts w:ascii="Arial" w:hAnsi="Arial" w:cs="Arial"/>
          <w:b/>
        </w:rPr>
        <w:t>Purpose:</w:t>
      </w:r>
    </w:p>
    <w:p w:rsidR="009B6D55" w:rsidRDefault="009B6D55" w:rsidP="009B6D55">
      <w:pPr>
        <w:numPr>
          <w:ilvl w:val="0"/>
          <w:numId w:val="23"/>
        </w:numPr>
        <w:tabs>
          <w:tab w:val="clear" w:pos="720"/>
          <w:tab w:val="num" w:pos="360"/>
        </w:tabs>
        <w:spacing w:before="100" w:beforeAutospacing="1" w:after="240" w:line="240" w:lineRule="auto"/>
        <w:ind w:left="0" w:firstLine="0"/>
        <w:rPr>
          <w:sz w:val="20"/>
          <w:szCs w:val="20"/>
        </w:rPr>
      </w:pPr>
      <w:r>
        <w:rPr>
          <w:rFonts w:ascii="Arial" w:hAnsi="Arial" w:cs="Arial"/>
          <w:sz w:val="20"/>
          <w:szCs w:val="20"/>
        </w:rPr>
        <w:t>Define diffusion, osmosis, selective permeability, osmotic pressure, active and passive transport, concentration gradient, hypertonic solution, isotonic solution, hypotonic solution, crenation, and hemolysis.</w:t>
      </w:r>
    </w:p>
    <w:p w:rsidR="009B6D55" w:rsidRDefault="009B6D55" w:rsidP="009B6D55">
      <w:pPr>
        <w:spacing w:before="100" w:beforeAutospacing="1" w:after="240" w:line="240" w:lineRule="auto"/>
        <w:rPr>
          <w:sz w:val="20"/>
          <w:szCs w:val="20"/>
        </w:rPr>
      </w:pPr>
      <w:r>
        <w:rPr>
          <w:rFonts w:ascii="Arial" w:hAnsi="Arial" w:cs="Arial"/>
          <w:sz w:val="20"/>
          <w:szCs w:val="20"/>
        </w:rPr>
        <w:t>2. Understand the relationship between rate of diffusion and molecular weight, and between selective permeability and molecule size.</w:t>
      </w:r>
    </w:p>
    <w:p w:rsidR="009B6D55" w:rsidRDefault="009B6D55" w:rsidP="009B6D55">
      <w:pPr>
        <w:spacing w:before="100" w:beforeAutospacing="1" w:after="240" w:line="240" w:lineRule="auto"/>
        <w:rPr>
          <w:sz w:val="20"/>
          <w:szCs w:val="20"/>
        </w:rPr>
      </w:pPr>
      <w:r>
        <w:rPr>
          <w:rFonts w:ascii="Arial" w:hAnsi="Arial" w:cs="Arial"/>
          <w:sz w:val="20"/>
          <w:szCs w:val="20"/>
        </w:rPr>
        <w:t>3. State all reagents used and their purposes.</w:t>
      </w:r>
    </w:p>
    <w:p w:rsidR="009A36FF" w:rsidRPr="009B6D55" w:rsidRDefault="009B6D55" w:rsidP="009B6D55">
      <w:pPr>
        <w:spacing w:before="100" w:beforeAutospacing="1" w:after="100" w:afterAutospacing="1" w:line="240" w:lineRule="auto"/>
        <w:rPr>
          <w:sz w:val="20"/>
          <w:szCs w:val="20"/>
        </w:rPr>
      </w:pPr>
      <w:r>
        <w:rPr>
          <w:rFonts w:ascii="Arial" w:hAnsi="Arial" w:cs="Arial"/>
          <w:sz w:val="20"/>
          <w:szCs w:val="20"/>
        </w:rPr>
        <w:t>4. Explain all experimental results. For example, give reasons for weight gain in some sacs but not all.</w:t>
      </w:r>
    </w:p>
    <w:p w:rsidR="009A36FF" w:rsidRPr="009A36FF" w:rsidRDefault="009A36FF" w:rsidP="009A36FF">
      <w:pPr>
        <w:ind w:left="-900"/>
        <w:rPr>
          <w:rFonts w:ascii="Arial" w:hAnsi="Arial" w:cs="Arial"/>
          <w:b/>
          <w:sz w:val="24"/>
          <w:szCs w:val="24"/>
        </w:rPr>
      </w:pPr>
      <w:r w:rsidRPr="009A36FF">
        <w:rPr>
          <w:rFonts w:ascii="Arial" w:hAnsi="Arial" w:cs="Arial"/>
          <w:b/>
          <w:sz w:val="24"/>
          <w:szCs w:val="24"/>
        </w:rPr>
        <w:t>Material: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9A36FF" w:rsidRPr="00293ED8" w:rsidTr="009A36FF">
        <w:trPr>
          <w:trHeight w:val="600"/>
          <w:tblCellSpacing w:w="15" w:type="dxa"/>
        </w:trPr>
        <w:tc>
          <w:tcPr>
            <w:tcW w:w="4968" w:type="pct"/>
            <w:hideMark/>
          </w:tcPr>
          <w:p w:rsidR="009A36FF" w:rsidRPr="00293ED8" w:rsidRDefault="009A36FF" w:rsidP="00C13748">
            <w:pPr>
              <w:spacing w:after="0" w:line="240" w:lineRule="auto"/>
              <w:rPr>
                <w:rFonts w:ascii="Times New Roman" w:eastAsia="Times New Roman" w:hAnsi="Times New Roman" w:cs="Times New Roman"/>
                <w:sz w:val="24"/>
                <w:szCs w:val="24"/>
              </w:rPr>
            </w:pPr>
          </w:p>
        </w:tc>
      </w:tr>
    </w:tbl>
    <w:p w:rsidR="009A36FF" w:rsidRDefault="009A36FF" w:rsidP="00C13748">
      <w:pPr>
        <w:spacing w:after="0" w:line="240" w:lineRule="auto"/>
        <w:rPr>
          <w:rFonts w:ascii="Arial" w:eastAsia="Times New Roman" w:hAnsi="Arial" w:cs="Arial"/>
          <w:sz w:val="24"/>
          <w:szCs w:val="24"/>
        </w:rPr>
        <w:sectPr w:rsidR="009A36FF" w:rsidSect="00B426B2">
          <w:pgSz w:w="12240" w:h="15840"/>
          <w:pgMar w:top="1440" w:right="1440" w:bottom="1440" w:left="1440" w:header="720" w:footer="720" w:gutter="0"/>
          <w:cols w:space="720"/>
          <w:docGrid w:linePitch="360"/>
        </w:sectPr>
      </w:pPr>
    </w:p>
    <w:tbl>
      <w:tblPr>
        <w:tblW w:w="5406" w:type="pct"/>
        <w:tblCellSpacing w:w="15" w:type="dxa"/>
        <w:tblCellMar>
          <w:top w:w="15" w:type="dxa"/>
          <w:left w:w="15" w:type="dxa"/>
          <w:bottom w:w="15" w:type="dxa"/>
          <w:right w:w="15" w:type="dxa"/>
        </w:tblCellMar>
        <w:tblLook w:val="04A0" w:firstRow="1" w:lastRow="0" w:firstColumn="1" w:lastColumn="0" w:noHBand="0" w:noVBand="1"/>
      </w:tblPr>
      <w:tblGrid>
        <w:gridCol w:w="4768"/>
      </w:tblGrid>
      <w:tr w:rsidR="009A36FF" w:rsidRPr="00293ED8" w:rsidTr="009A36FF">
        <w:trPr>
          <w:trHeight w:val="387"/>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lastRenderedPageBreak/>
              <w:t xml:space="preserve">1. Four </w:t>
            </w:r>
            <w:hyperlink r:id="rId9" w:tgtFrame="_blank" w:history="1">
              <w:r w:rsidRPr="00BB7436">
                <w:rPr>
                  <w:rFonts w:ascii="Times New Roman" w:eastAsia="Times New Roman" w:hAnsi="Times New Roman" w:cs="Times New Roman"/>
                  <w:color w:val="0000FF"/>
                  <w:sz w:val="24"/>
                  <w:szCs w:val="24"/>
                  <w:u w:val="single"/>
                </w:rPr>
                <w:t>dialysis bags</w:t>
              </w:r>
            </w:hyperlink>
            <w:r w:rsidRPr="00BB7436">
              <w:rPr>
                <w:rFonts w:ascii="Times New Roman" w:eastAsia="Times New Roman" w:hAnsi="Times New Roman" w:cs="Times New Roman"/>
                <w:sz w:val="24"/>
                <w:szCs w:val="24"/>
              </w:rPr>
              <w:t xml:space="preserve">  </w:t>
            </w:r>
          </w:p>
        </w:tc>
      </w:tr>
      <w:tr w:rsidR="009A36FF" w:rsidRPr="00293ED8" w:rsidTr="009A36FF">
        <w:trPr>
          <w:trHeight w:val="387"/>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2. Eight pieces of </w:t>
            </w:r>
            <w:hyperlink r:id="rId10" w:tgtFrame="_blank" w:history="1">
              <w:r w:rsidRPr="00BB7436">
                <w:rPr>
                  <w:rFonts w:ascii="Times New Roman" w:eastAsia="Times New Roman" w:hAnsi="Times New Roman" w:cs="Times New Roman"/>
                  <w:color w:val="0000FF"/>
                  <w:sz w:val="24"/>
                  <w:szCs w:val="24"/>
                  <w:u w:val="single"/>
                </w:rPr>
                <w:t>twine/string</w:t>
              </w:r>
              <w:r w:rsidRPr="00BB7436">
                <w:rPr>
                  <w:rFonts w:ascii="Times New Roman" w:eastAsia="Times New Roman" w:hAnsi="Times New Roman" w:cs="Times New Roman"/>
                  <w:color w:val="0000FF"/>
                  <w:sz w:val="24"/>
                  <w:szCs w:val="24"/>
                  <w:u w:val="single"/>
                </w:rPr>
                <w:br/>
              </w:r>
            </w:hyperlink>
            <w:r w:rsidRPr="00BB7436">
              <w:rPr>
                <w:rFonts w:ascii="Times New Roman" w:eastAsia="Times New Roman" w:hAnsi="Times New Roman" w:cs="Times New Roman"/>
                <w:sz w:val="24"/>
                <w:szCs w:val="24"/>
              </w:rPr>
              <w:t xml:space="preserve">   (two/bag) </w:t>
            </w:r>
          </w:p>
        </w:tc>
      </w:tr>
      <w:tr w:rsidR="009A36FF" w:rsidRPr="00293ED8" w:rsidTr="009A36FF">
        <w:trPr>
          <w:trHeight w:val="33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Four cups</w:t>
            </w:r>
            <w:r w:rsidR="009A36FF" w:rsidRPr="00BB7436">
              <w:rPr>
                <w:rFonts w:ascii="Times New Roman" w:eastAsia="Times New Roman" w:hAnsi="Times New Roman" w:cs="Times New Roman"/>
                <w:sz w:val="24"/>
                <w:szCs w:val="24"/>
              </w:rPr>
              <w:t xml:space="preserve"> </w:t>
            </w:r>
          </w:p>
        </w:tc>
      </w:tr>
      <w:tr w:rsidR="009A36FF" w:rsidRPr="00293ED8" w:rsidTr="009A36FF">
        <w:trPr>
          <w:trHeight w:val="310"/>
          <w:tblCellSpacing w:w="15" w:type="dxa"/>
        </w:trPr>
        <w:tc>
          <w:tcPr>
            <w:tcW w:w="4937" w:type="pct"/>
            <w:hideMark/>
          </w:tcPr>
          <w:p w:rsidR="009A36FF" w:rsidRPr="00BB7436" w:rsidRDefault="009A36FF" w:rsidP="00C13748">
            <w:pPr>
              <w:spacing w:after="0" w:line="240" w:lineRule="auto"/>
              <w:rPr>
                <w:rFonts w:ascii="Times New Roman" w:eastAsia="Times New Roman" w:hAnsi="Times New Roman" w:cs="Times New Roman"/>
                <w:sz w:val="24"/>
                <w:szCs w:val="24"/>
              </w:rPr>
            </w:pPr>
          </w:p>
        </w:tc>
      </w:tr>
      <w:tr w:rsidR="009A36FF" w:rsidRPr="00293ED8" w:rsidTr="009A36FF">
        <w:trPr>
          <w:trHeight w:val="33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A36FF" w:rsidRPr="00BB7436">
              <w:rPr>
                <w:rFonts w:ascii="Times New Roman" w:eastAsia="Times New Roman" w:hAnsi="Times New Roman" w:cs="Times New Roman"/>
                <w:sz w:val="24"/>
                <w:szCs w:val="24"/>
              </w:rPr>
              <w:t>. One test tube rack with six test</w:t>
            </w:r>
            <w:r w:rsidR="009A36FF" w:rsidRPr="00BB7436">
              <w:rPr>
                <w:rFonts w:ascii="Times New Roman" w:eastAsia="Times New Roman" w:hAnsi="Times New Roman" w:cs="Times New Roman"/>
                <w:sz w:val="24"/>
                <w:szCs w:val="24"/>
              </w:rPr>
              <w:br/>
              <w:t xml:space="preserve">    tubes </w:t>
            </w:r>
          </w:p>
        </w:tc>
      </w:tr>
      <w:tr w:rsidR="009A36FF" w:rsidRPr="00293ED8" w:rsidTr="009A36FF">
        <w:trPr>
          <w:trHeight w:val="322"/>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9A36FF" w:rsidRPr="00BB7436">
              <w:rPr>
                <w:rFonts w:ascii="Times New Roman" w:eastAsia="Times New Roman" w:hAnsi="Times New Roman" w:cs="Times New Roman"/>
                <w:sz w:val="24"/>
                <w:szCs w:val="24"/>
              </w:rPr>
              <w:t xml:space="preserve">. Test tube forceps/clamp </w:t>
            </w:r>
          </w:p>
        </w:tc>
      </w:tr>
      <w:tr w:rsidR="009A36FF" w:rsidRPr="00293ED8" w:rsidTr="009A36FF">
        <w:trPr>
          <w:trHeight w:val="296"/>
          <w:tblCellSpacing w:w="15" w:type="dxa"/>
        </w:trPr>
        <w:tc>
          <w:tcPr>
            <w:tcW w:w="4937" w:type="pct"/>
            <w:hideMark/>
          </w:tcPr>
          <w:p w:rsidR="009A36FF" w:rsidRPr="00BB7436" w:rsidRDefault="009D1FC0" w:rsidP="009A36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Sharpie Marker</w:t>
            </w:r>
            <w:r w:rsidR="009A36FF" w:rsidRPr="00BB7436">
              <w:rPr>
                <w:rFonts w:ascii="Times New Roman" w:eastAsia="Times New Roman" w:hAnsi="Times New Roman" w:cs="Times New Roman"/>
                <w:sz w:val="24"/>
                <w:szCs w:val="24"/>
              </w:rPr>
              <w:t xml:space="preserve"> </w:t>
            </w:r>
          </w:p>
        </w:tc>
      </w:tr>
      <w:tr w:rsidR="009A36FF" w:rsidRPr="00293ED8" w:rsidTr="009A36FF">
        <w:trPr>
          <w:trHeight w:val="361"/>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9A36FF" w:rsidRPr="00BB7436">
              <w:rPr>
                <w:rFonts w:ascii="Times New Roman" w:eastAsia="Times New Roman" w:hAnsi="Times New Roman" w:cs="Times New Roman"/>
                <w:sz w:val="24"/>
                <w:szCs w:val="24"/>
              </w:rPr>
              <w:t>. Flask containing 40%</w:t>
            </w:r>
            <w:r w:rsidR="009A36FF" w:rsidRPr="00BB7436">
              <w:rPr>
                <w:rFonts w:ascii="Times New Roman" w:eastAsia="Times New Roman" w:hAnsi="Times New Roman" w:cs="Times New Roman"/>
                <w:sz w:val="24"/>
                <w:szCs w:val="24"/>
              </w:rPr>
              <w:br/>
              <w:t xml:space="preserve">    dextrose/glucose </w:t>
            </w:r>
          </w:p>
        </w:tc>
      </w:tr>
      <w:tr w:rsidR="009A36FF" w:rsidRPr="00293ED8" w:rsidTr="009A36FF">
        <w:trPr>
          <w:trHeight w:val="839"/>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A36FF" w:rsidRPr="00BB7436">
              <w:rPr>
                <w:rFonts w:ascii="Times New Roman" w:eastAsia="Times New Roman" w:hAnsi="Times New Roman" w:cs="Times New Roman"/>
                <w:sz w:val="24"/>
                <w:szCs w:val="24"/>
              </w:rPr>
              <w:t xml:space="preserve">. Flask containing 10% </w:t>
            </w:r>
            <w:proofErr w:type="spellStart"/>
            <w:r w:rsidR="009A36FF" w:rsidRPr="00BB7436">
              <w:rPr>
                <w:rFonts w:ascii="Times New Roman" w:eastAsia="Times New Roman" w:hAnsi="Times New Roman" w:cs="Times New Roman"/>
                <w:sz w:val="24"/>
                <w:szCs w:val="24"/>
              </w:rPr>
              <w:t>NaCl</w:t>
            </w:r>
            <w:proofErr w:type="spellEnd"/>
            <w:r w:rsidR="009A36FF" w:rsidRPr="00BB7436">
              <w:rPr>
                <w:rFonts w:ascii="Times New Roman" w:eastAsia="Times New Roman" w:hAnsi="Times New Roman" w:cs="Times New Roman"/>
                <w:sz w:val="24"/>
                <w:szCs w:val="24"/>
              </w:rPr>
              <w:br/>
              <w:t xml:space="preserve">    (sodium chloride) solution </w:t>
            </w:r>
          </w:p>
        </w:tc>
      </w:tr>
      <w:tr w:rsidR="009A36FF" w:rsidRPr="00293ED8" w:rsidTr="009A36FF">
        <w:trPr>
          <w:trHeight w:val="361"/>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9A36FF" w:rsidRPr="00BB7436">
              <w:rPr>
                <w:rFonts w:ascii="Times New Roman" w:eastAsia="Times New Roman" w:hAnsi="Times New Roman" w:cs="Times New Roman"/>
                <w:sz w:val="24"/>
                <w:szCs w:val="24"/>
              </w:rPr>
              <w:t xml:space="preserve">. Flask containing 0.1% Starch </w:t>
            </w:r>
          </w:p>
        </w:tc>
      </w:tr>
      <w:tr w:rsidR="009A36FF" w:rsidRPr="00293ED8" w:rsidTr="009A36FF">
        <w:trPr>
          <w:trHeight w:val="349"/>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A36FF" w:rsidRPr="00BB7436">
              <w:rPr>
                <w:rFonts w:ascii="Times New Roman" w:eastAsia="Times New Roman" w:hAnsi="Times New Roman" w:cs="Times New Roman"/>
                <w:sz w:val="24"/>
                <w:szCs w:val="24"/>
              </w:rPr>
              <w:t>. Benedict's solution in dropper</w:t>
            </w:r>
            <w:r w:rsidR="009A36FF" w:rsidRPr="00BB7436">
              <w:rPr>
                <w:rFonts w:ascii="Times New Roman" w:eastAsia="Times New Roman" w:hAnsi="Times New Roman" w:cs="Times New Roman"/>
                <w:sz w:val="24"/>
                <w:szCs w:val="24"/>
              </w:rPr>
              <w:br/>
              <w:t xml:space="preserve">      bottle </w:t>
            </w:r>
          </w:p>
        </w:tc>
      </w:tr>
      <w:tr w:rsidR="009A36FF" w:rsidRPr="00293ED8" w:rsidTr="009A36FF">
        <w:trPr>
          <w:trHeight w:val="33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9A36FF" w:rsidRPr="00BB7436">
              <w:rPr>
                <w:rFonts w:ascii="Times New Roman" w:eastAsia="Times New Roman" w:hAnsi="Times New Roman" w:cs="Times New Roman"/>
                <w:sz w:val="24"/>
                <w:szCs w:val="24"/>
              </w:rPr>
              <w:t>. Silver nitrate in brown storage</w:t>
            </w:r>
            <w:r w:rsidR="009A36FF" w:rsidRPr="00BB7436">
              <w:rPr>
                <w:rFonts w:ascii="Times New Roman" w:eastAsia="Times New Roman" w:hAnsi="Times New Roman" w:cs="Times New Roman"/>
                <w:sz w:val="24"/>
                <w:szCs w:val="24"/>
              </w:rPr>
              <w:br/>
              <w:t xml:space="preserve">      bottle </w:t>
            </w:r>
          </w:p>
        </w:tc>
      </w:tr>
      <w:tr w:rsidR="009A36FF" w:rsidRPr="00293ED8" w:rsidTr="009A36FF">
        <w:trPr>
          <w:trHeight w:val="55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A36FF" w:rsidRPr="00BB7436">
              <w:rPr>
                <w:rFonts w:ascii="Times New Roman" w:eastAsia="Times New Roman" w:hAnsi="Times New Roman" w:cs="Times New Roman"/>
                <w:sz w:val="24"/>
                <w:szCs w:val="24"/>
              </w:rPr>
              <w:t>. Iodine (also IKI) solution in</w:t>
            </w:r>
            <w:r w:rsidR="009A36FF" w:rsidRPr="00BB7436">
              <w:rPr>
                <w:rFonts w:ascii="Times New Roman" w:eastAsia="Times New Roman" w:hAnsi="Times New Roman" w:cs="Times New Roman"/>
                <w:sz w:val="24"/>
                <w:szCs w:val="24"/>
              </w:rPr>
              <w:br/>
              <w:t xml:space="preserve">      dropper bottle </w:t>
            </w:r>
          </w:p>
        </w:tc>
      </w:tr>
      <w:tr w:rsidR="009A36FF" w:rsidRPr="00293ED8" w:rsidTr="009A36FF">
        <w:trPr>
          <w:trHeight w:val="24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9A36FF" w:rsidRPr="00BB7436">
              <w:rPr>
                <w:rFonts w:ascii="Times New Roman" w:eastAsia="Times New Roman" w:hAnsi="Times New Roman" w:cs="Times New Roman"/>
                <w:sz w:val="24"/>
                <w:szCs w:val="24"/>
              </w:rPr>
              <w:t xml:space="preserve">. Flask containing distilled water </w:t>
            </w:r>
          </w:p>
        </w:tc>
      </w:tr>
      <w:tr w:rsidR="009A36FF" w:rsidRPr="00293ED8" w:rsidTr="009A36FF">
        <w:trPr>
          <w:trHeight w:val="24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9A36FF" w:rsidRPr="00BB7436">
              <w:rPr>
                <w:rFonts w:ascii="Times New Roman" w:eastAsia="Times New Roman" w:hAnsi="Times New Roman" w:cs="Times New Roman"/>
                <w:sz w:val="24"/>
                <w:szCs w:val="24"/>
              </w:rPr>
              <w:t xml:space="preserve">. 25-ml Graduated cylinder </w:t>
            </w:r>
          </w:p>
        </w:tc>
      </w:tr>
      <w:tr w:rsidR="009A36FF" w:rsidRPr="00293ED8" w:rsidTr="009A36FF">
        <w:trPr>
          <w:trHeight w:val="335"/>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9A36FF" w:rsidRPr="00BB7436">
              <w:rPr>
                <w:rFonts w:ascii="Times New Roman" w:eastAsia="Times New Roman" w:hAnsi="Times New Roman" w:cs="Times New Roman"/>
                <w:sz w:val="24"/>
                <w:szCs w:val="24"/>
              </w:rPr>
              <w:t xml:space="preserve">. Top loading balance  </w:t>
            </w:r>
          </w:p>
        </w:tc>
      </w:tr>
      <w:tr w:rsidR="009A36FF" w:rsidRPr="00293ED8" w:rsidTr="009A36FF">
        <w:trPr>
          <w:trHeight w:val="516"/>
          <w:tblCellSpacing w:w="15" w:type="dxa"/>
        </w:trPr>
        <w:tc>
          <w:tcPr>
            <w:tcW w:w="4937" w:type="pct"/>
            <w:hideMark/>
          </w:tcPr>
          <w:p w:rsidR="009A36FF" w:rsidRPr="00BB7436" w:rsidRDefault="009D1FC0" w:rsidP="00C137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9A36FF" w:rsidRPr="00BB7436">
              <w:rPr>
                <w:rFonts w:ascii="Times New Roman" w:eastAsia="Times New Roman" w:hAnsi="Times New Roman" w:cs="Times New Roman"/>
                <w:sz w:val="24"/>
                <w:szCs w:val="24"/>
              </w:rPr>
              <w:t>. Boiling water baths (beaker</w:t>
            </w:r>
            <w:r w:rsidR="009A36FF" w:rsidRPr="00BB7436">
              <w:rPr>
                <w:rFonts w:ascii="Times New Roman" w:eastAsia="Times New Roman" w:hAnsi="Times New Roman" w:cs="Times New Roman"/>
                <w:sz w:val="24"/>
                <w:szCs w:val="24"/>
              </w:rPr>
              <w:br/>
              <w:t xml:space="preserve">       filled with water on a hot plate) </w:t>
            </w:r>
          </w:p>
        </w:tc>
      </w:tr>
    </w:tbl>
    <w:p w:rsidR="009A36FF" w:rsidRDefault="009A36FF">
      <w:pPr>
        <w:rPr>
          <w:rFonts w:ascii="Arial" w:hAnsi="Arial" w:cs="Arial"/>
        </w:rPr>
        <w:sectPr w:rsidR="009A36FF" w:rsidSect="009A36FF">
          <w:type w:val="continuous"/>
          <w:pgSz w:w="12240" w:h="15840"/>
          <w:pgMar w:top="1440" w:right="1440" w:bottom="1440" w:left="1440" w:header="720" w:footer="720" w:gutter="0"/>
          <w:cols w:num="2" w:space="720"/>
          <w:docGrid w:linePitch="360"/>
        </w:sectPr>
      </w:pPr>
    </w:p>
    <w:p w:rsidR="00BF796F" w:rsidRDefault="00BF796F">
      <w:pPr>
        <w:rPr>
          <w:rFonts w:ascii="Arial" w:hAnsi="Arial" w:cs="Arial"/>
        </w:rPr>
      </w:pPr>
    </w:p>
    <w:tbl>
      <w:tblPr>
        <w:tblpPr w:leftFromText="180" w:rightFromText="180" w:vertAnchor="text" w:horzAnchor="page" w:tblpX="436" w:tblpY="192"/>
        <w:tblW w:w="5000" w:type="pct"/>
        <w:tblCellSpacing w:w="15" w:type="dxa"/>
        <w:tblCellMar>
          <w:left w:w="0" w:type="dxa"/>
          <w:right w:w="0" w:type="dxa"/>
        </w:tblCellMar>
        <w:tblLook w:val="04A0" w:firstRow="1" w:lastRow="0" w:firstColumn="1" w:lastColumn="0" w:noHBand="0" w:noVBand="1"/>
      </w:tblPr>
      <w:tblGrid>
        <w:gridCol w:w="9420"/>
      </w:tblGrid>
      <w:tr w:rsidR="009A36FF" w:rsidRPr="00293ED8" w:rsidTr="001066CE">
        <w:trPr>
          <w:trHeight w:val="108"/>
          <w:tblCellSpacing w:w="15" w:type="dxa"/>
        </w:trPr>
        <w:tc>
          <w:tcPr>
            <w:tcW w:w="4975" w:type="pct"/>
            <w:vAlign w:val="center"/>
            <w:hideMark/>
          </w:tcPr>
          <w:p w:rsidR="009A36FF" w:rsidRPr="00293ED8" w:rsidRDefault="009A36FF" w:rsidP="009A36FF">
            <w:pPr>
              <w:spacing w:after="0" w:line="240" w:lineRule="auto"/>
              <w:rPr>
                <w:rFonts w:ascii="Times New Roman" w:eastAsia="Times New Roman" w:hAnsi="Times New Roman" w:cs="Times New Roman"/>
                <w:sz w:val="24"/>
                <w:szCs w:val="24"/>
              </w:rPr>
            </w:pPr>
            <w:r>
              <w:rPr>
                <w:rFonts w:ascii="Arial" w:eastAsia="Times New Roman" w:hAnsi="Arial" w:cs="Arial"/>
                <w:b/>
                <w:bCs/>
                <w:sz w:val="24"/>
                <w:szCs w:val="24"/>
              </w:rPr>
              <w:t>Procedure:</w:t>
            </w:r>
            <w:r w:rsidRPr="00293ED8">
              <w:rPr>
                <w:rFonts w:ascii="Times New Roman" w:eastAsia="Times New Roman" w:hAnsi="Times New Roman" w:cs="Times New Roman"/>
                <w:sz w:val="24"/>
                <w:szCs w:val="24"/>
              </w:rPr>
              <w:t xml:space="preserve"> </w:t>
            </w:r>
          </w:p>
        </w:tc>
      </w:tr>
      <w:tr w:rsidR="009A36FF" w:rsidRPr="00293ED8" w:rsidTr="001066CE">
        <w:trPr>
          <w:trHeight w:val="257"/>
          <w:tblCellSpacing w:w="15" w:type="dxa"/>
        </w:trPr>
        <w:tc>
          <w:tcPr>
            <w:tcW w:w="4975" w:type="pct"/>
            <w:vAlign w:val="center"/>
            <w:hideMark/>
          </w:tcPr>
          <w:p w:rsidR="009A36FF" w:rsidRPr="00BB7436" w:rsidRDefault="009A36FF" w:rsidP="009A3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Locate all materials.  Some of them are available at your table while others are located at the instructor's desk or at the back of the laboratory (the hot plates, for instance).  Know where </w:t>
            </w:r>
            <w:r w:rsidRPr="00BB7436">
              <w:rPr>
                <w:rFonts w:ascii="Times New Roman" w:eastAsia="Times New Roman" w:hAnsi="Times New Roman" w:cs="Times New Roman"/>
                <w:b/>
                <w:bCs/>
                <w:sz w:val="24"/>
                <w:szCs w:val="24"/>
              </w:rPr>
              <w:t>everything</w:t>
            </w:r>
            <w:r w:rsidRPr="00BB7436">
              <w:rPr>
                <w:rFonts w:ascii="Times New Roman" w:eastAsia="Times New Roman" w:hAnsi="Times New Roman" w:cs="Times New Roman"/>
                <w:sz w:val="24"/>
                <w:szCs w:val="24"/>
              </w:rPr>
              <w:t xml:space="preserve"> is located as this will make the lab run smoothly.</w:t>
            </w:r>
          </w:p>
        </w:tc>
      </w:tr>
      <w:tr w:rsidR="009A36FF" w:rsidRPr="00293ED8" w:rsidTr="001066CE">
        <w:trPr>
          <w:trHeight w:val="597"/>
          <w:tblCellSpacing w:w="15" w:type="dxa"/>
        </w:trPr>
        <w:tc>
          <w:tcPr>
            <w:tcW w:w="4975" w:type="pct"/>
            <w:vAlign w:val="center"/>
            <w:hideMark/>
          </w:tcPr>
          <w:p w:rsidR="00013470" w:rsidRPr="00013470" w:rsidRDefault="009A36FF" w:rsidP="000134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Obtain the four dialysis bags (each member of the group should get one).  Wet the bag and </w:t>
            </w:r>
            <w:hyperlink r:id="rId11" w:tgtFrame="_blank" w:history="1">
              <w:r w:rsidRPr="00BB7436">
                <w:rPr>
                  <w:rFonts w:ascii="Times New Roman" w:eastAsia="Times New Roman" w:hAnsi="Times New Roman" w:cs="Times New Roman"/>
                  <w:color w:val="0000FF"/>
                  <w:sz w:val="24"/>
                  <w:szCs w:val="24"/>
                  <w:u w:val="single"/>
                </w:rPr>
                <w:t>tie off one end</w:t>
              </w:r>
            </w:hyperlink>
            <w:r w:rsidRPr="00BB7436">
              <w:rPr>
                <w:rFonts w:ascii="Times New Roman" w:eastAsia="Times New Roman" w:hAnsi="Times New Roman" w:cs="Times New Roman"/>
                <w:sz w:val="24"/>
                <w:szCs w:val="24"/>
              </w:rPr>
              <w:t xml:space="preserve">.  Be careful not to pull too tight as this might tear the bag, but be sure it is very secure.  If the bag dries, wet it again and rub (gently) it between your </w:t>
            </w:r>
            <w:proofErr w:type="gramStart"/>
            <w:r w:rsidRPr="00BB7436">
              <w:rPr>
                <w:rFonts w:ascii="Times New Roman" w:eastAsia="Times New Roman" w:hAnsi="Times New Roman" w:cs="Times New Roman"/>
                <w:sz w:val="24"/>
                <w:szCs w:val="24"/>
              </w:rPr>
              <w:t>index</w:t>
            </w:r>
            <w:proofErr w:type="gramEnd"/>
            <w:r w:rsidRPr="00BB7436">
              <w:rPr>
                <w:rFonts w:ascii="Times New Roman" w:eastAsia="Times New Roman" w:hAnsi="Times New Roman" w:cs="Times New Roman"/>
                <w:sz w:val="24"/>
                <w:szCs w:val="24"/>
              </w:rPr>
              <w:t xml:space="preserve"> and </w:t>
            </w:r>
            <w:r w:rsidRPr="00BB7436">
              <w:rPr>
                <w:rFonts w:ascii="Times New Roman" w:eastAsia="Times New Roman" w:hAnsi="Times New Roman" w:cs="Times New Roman"/>
                <w:sz w:val="24"/>
                <w:szCs w:val="24"/>
              </w:rPr>
              <w:lastRenderedPageBreak/>
              <w:t>thumb to open the other end.  (This can be tricky - the key is PATIENCE.).  </w:t>
            </w:r>
          </w:p>
          <w:p w:rsidR="00013470" w:rsidRPr="00BB7436" w:rsidRDefault="00013470" w:rsidP="00013470">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Obtain and label four cups (1-4)</w:t>
            </w:r>
            <w:r w:rsidRPr="00BB7436">
              <w:rPr>
                <w:rFonts w:ascii="Times New Roman" w:eastAsia="Times New Roman" w:hAnsi="Times New Roman" w:cs="Times New Roman"/>
                <w:sz w:val="24"/>
                <w:szCs w:val="24"/>
              </w:rPr>
              <w:t xml:space="preserve">.  </w:t>
            </w:r>
          </w:p>
        </w:tc>
      </w:tr>
      <w:tr w:rsidR="009A36FF" w:rsidRPr="00293ED8" w:rsidTr="001066CE">
        <w:trPr>
          <w:trHeight w:val="597"/>
          <w:tblCellSpacing w:w="15" w:type="dxa"/>
        </w:trPr>
        <w:tc>
          <w:tcPr>
            <w:tcW w:w="4975" w:type="pct"/>
            <w:vAlign w:val="center"/>
            <w:hideMark/>
          </w:tcPr>
          <w:p w:rsidR="009A36FF" w:rsidRPr="00013470" w:rsidRDefault="00DE4F20" w:rsidP="00013470">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3470">
              <w:rPr>
                <w:rFonts w:ascii="Times New Roman" w:eastAsia="Times New Roman" w:hAnsi="Times New Roman" w:cs="Times New Roman"/>
                <w:sz w:val="24"/>
                <w:szCs w:val="24"/>
              </w:rPr>
              <w:lastRenderedPageBreak/>
              <w:t xml:space="preserve">(dialysis bag #1)  - </w:t>
            </w:r>
            <w:r w:rsidR="009D1FC0" w:rsidRPr="00013470">
              <w:rPr>
                <w:rFonts w:ascii="Times New Roman" w:eastAsia="Times New Roman" w:hAnsi="Times New Roman" w:cs="Times New Roman"/>
                <w:sz w:val="24"/>
                <w:szCs w:val="24"/>
              </w:rPr>
              <w:t>Once the bag is open</w:t>
            </w:r>
            <w:r w:rsidR="009A36FF" w:rsidRPr="00013470">
              <w:rPr>
                <w:rFonts w:ascii="Times New Roman" w:eastAsia="Times New Roman" w:hAnsi="Times New Roman" w:cs="Times New Roman"/>
                <w:sz w:val="24"/>
                <w:szCs w:val="24"/>
              </w:rPr>
              <w:t xml:space="preserve"> </w:t>
            </w:r>
            <w:r w:rsidR="009D1FC0" w:rsidRPr="00013470">
              <w:rPr>
                <w:rFonts w:ascii="Times New Roman" w:eastAsia="Times New Roman" w:hAnsi="Times New Roman" w:cs="Times New Roman"/>
                <w:b/>
                <w:sz w:val="24"/>
                <w:szCs w:val="24"/>
                <w:u w:val="single"/>
              </w:rPr>
              <w:t>add 5</w:t>
            </w:r>
            <w:r w:rsidR="009A36FF" w:rsidRPr="00013470">
              <w:rPr>
                <w:rFonts w:ascii="Times New Roman" w:eastAsia="Times New Roman" w:hAnsi="Times New Roman" w:cs="Times New Roman"/>
                <w:b/>
                <w:sz w:val="24"/>
                <w:szCs w:val="24"/>
                <w:u w:val="single"/>
              </w:rPr>
              <w:t xml:space="preserve"> milliliters (ml) of 40% dextrose</w:t>
            </w:r>
            <w:r w:rsidR="009A36FF" w:rsidRPr="00013470">
              <w:rPr>
                <w:rFonts w:ascii="Times New Roman" w:eastAsia="Times New Roman" w:hAnsi="Times New Roman" w:cs="Times New Roman"/>
                <w:sz w:val="24"/>
                <w:szCs w:val="24"/>
              </w:rPr>
              <w:t xml:space="preserve"> </w:t>
            </w:r>
            <w:r w:rsidR="00013470">
              <w:rPr>
                <w:rFonts w:ascii="Times New Roman" w:eastAsia="Times New Roman" w:hAnsi="Times New Roman" w:cs="Times New Roman"/>
                <w:sz w:val="24"/>
                <w:szCs w:val="24"/>
              </w:rPr>
              <w:t>a syringe.</w:t>
            </w:r>
            <w:r w:rsidR="009A36FF" w:rsidRPr="00013470">
              <w:rPr>
                <w:rFonts w:ascii="Times New Roman" w:eastAsia="Times New Roman" w:hAnsi="Times New Roman" w:cs="Times New Roman"/>
                <w:sz w:val="24"/>
                <w:szCs w:val="24"/>
              </w:rPr>
              <w:t xml:space="preserve">  Be sure to do this over the laboratory sink.  </w:t>
            </w:r>
            <w:hyperlink r:id="rId12" w:tgtFrame="_blank" w:history="1">
              <w:r w:rsidR="009A36FF" w:rsidRPr="00013470">
                <w:rPr>
                  <w:rFonts w:ascii="Times New Roman" w:eastAsia="Times New Roman" w:hAnsi="Times New Roman" w:cs="Times New Roman"/>
                  <w:color w:val="0000FF"/>
                  <w:sz w:val="24"/>
                  <w:szCs w:val="24"/>
                  <w:u w:val="single"/>
                </w:rPr>
                <w:t xml:space="preserve">Close the opened end by tying it </w:t>
              </w:r>
            </w:hyperlink>
            <w:r w:rsidR="009A36FF" w:rsidRPr="00013470">
              <w:rPr>
                <w:rFonts w:ascii="Times New Roman" w:eastAsia="Times New Roman" w:hAnsi="Times New Roman" w:cs="Times New Roman"/>
                <w:sz w:val="24"/>
                <w:szCs w:val="24"/>
              </w:rPr>
              <w:t>with string (again, be sure it is secure and there are no leaks).  Rinse off any excess dextrose on the outside of the bag and pat dry with paper towels.</w:t>
            </w:r>
            <w:r w:rsidR="00013470">
              <w:rPr>
                <w:rFonts w:ascii="Times New Roman" w:eastAsia="Times New Roman" w:hAnsi="Times New Roman" w:cs="Times New Roman"/>
                <w:sz w:val="24"/>
                <w:szCs w:val="24"/>
              </w:rPr>
              <w:t xml:space="preserve"> Set in front of beaker 1.</w:t>
            </w:r>
          </w:p>
        </w:tc>
      </w:tr>
      <w:tr w:rsidR="009A36FF" w:rsidRPr="00293ED8" w:rsidTr="001066CE">
        <w:trPr>
          <w:trHeight w:val="303"/>
          <w:tblCellSpacing w:w="15" w:type="dxa"/>
        </w:trPr>
        <w:tc>
          <w:tcPr>
            <w:tcW w:w="4975" w:type="pct"/>
            <w:vAlign w:val="center"/>
            <w:hideMark/>
          </w:tcPr>
          <w:p w:rsidR="00DE4F20" w:rsidRDefault="009A36FF" w:rsidP="00DE4F2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Repeat ste</w:t>
            </w:r>
            <w:r w:rsidR="00DE4F20">
              <w:rPr>
                <w:rFonts w:ascii="Times New Roman" w:eastAsia="Times New Roman" w:hAnsi="Times New Roman" w:cs="Times New Roman"/>
                <w:sz w:val="24"/>
                <w:szCs w:val="24"/>
              </w:rPr>
              <w:t>p 3 for each of the solutions</w:t>
            </w:r>
            <w:r w:rsidR="00013470">
              <w:rPr>
                <w:rFonts w:ascii="Times New Roman" w:eastAsia="Times New Roman" w:hAnsi="Times New Roman" w:cs="Times New Roman"/>
                <w:sz w:val="24"/>
                <w:szCs w:val="24"/>
              </w:rPr>
              <w:t xml:space="preserve"> (placing them in front of their respective beakers)</w:t>
            </w:r>
            <w:r w:rsidR="00DE4F20">
              <w:rPr>
                <w:rFonts w:ascii="Times New Roman" w:eastAsia="Times New Roman" w:hAnsi="Times New Roman" w:cs="Times New Roman"/>
                <w:sz w:val="24"/>
                <w:szCs w:val="24"/>
              </w:rPr>
              <w:t>:</w:t>
            </w:r>
          </w:p>
          <w:p w:rsidR="009A36FF" w:rsidRDefault="00DE4F20" w:rsidP="00DE4F2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10% </w:t>
            </w:r>
            <w:proofErr w:type="spellStart"/>
            <w:r>
              <w:rPr>
                <w:rFonts w:ascii="Times New Roman" w:eastAsia="Times New Roman" w:hAnsi="Times New Roman" w:cs="Times New Roman"/>
                <w:sz w:val="24"/>
                <w:szCs w:val="24"/>
              </w:rPr>
              <w:t>NaCl</w:t>
            </w:r>
            <w:proofErr w:type="spellEnd"/>
            <w:r>
              <w:rPr>
                <w:rFonts w:ascii="Times New Roman" w:eastAsia="Times New Roman" w:hAnsi="Times New Roman" w:cs="Times New Roman"/>
                <w:sz w:val="24"/>
                <w:szCs w:val="24"/>
              </w:rPr>
              <w:t xml:space="preserve">    (3) 0.1% Starch   (4)</w:t>
            </w:r>
            <w:r w:rsidR="009A36FF" w:rsidRPr="00DE4F20">
              <w:rPr>
                <w:rFonts w:ascii="Times New Roman" w:eastAsia="Times New Roman" w:hAnsi="Times New Roman" w:cs="Times New Roman"/>
                <w:sz w:val="24"/>
                <w:szCs w:val="24"/>
              </w:rPr>
              <w:t xml:space="preserve"> Prepare another bag with 40% dextrose.</w:t>
            </w:r>
          </w:p>
          <w:p w:rsidR="00DE4F20" w:rsidRPr="00DE4F20" w:rsidRDefault="00DE4F20" w:rsidP="00DE4F20">
            <w:pPr>
              <w:spacing w:before="100" w:beforeAutospacing="1" w:after="100" w:afterAutospacing="1" w:line="240" w:lineRule="auto"/>
              <w:ind w:left="720"/>
              <w:rPr>
                <w:rFonts w:ascii="Times New Roman" w:eastAsia="Times New Roman" w:hAnsi="Times New Roman" w:cs="Times New Roman"/>
                <w:sz w:val="24"/>
                <w:szCs w:val="24"/>
              </w:rPr>
            </w:pPr>
          </w:p>
        </w:tc>
      </w:tr>
      <w:tr w:rsidR="009A36FF" w:rsidRPr="00293ED8" w:rsidTr="001066CE">
        <w:trPr>
          <w:trHeight w:val="498"/>
          <w:tblCellSpacing w:w="15" w:type="dxa"/>
        </w:trPr>
        <w:tc>
          <w:tcPr>
            <w:tcW w:w="4975" w:type="pct"/>
            <w:vAlign w:val="center"/>
            <w:hideMark/>
          </w:tcPr>
          <w:p w:rsidR="009A36FF" w:rsidRPr="00BB7436" w:rsidRDefault="009A36FF" w:rsidP="009A36F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Once all bags have been patted dry, </w:t>
            </w:r>
            <w:hyperlink r:id="rId13" w:tgtFrame="_blank" w:history="1">
              <w:r w:rsidRPr="00DE4F20">
                <w:rPr>
                  <w:rFonts w:ascii="Times New Roman" w:eastAsia="Times New Roman" w:hAnsi="Times New Roman" w:cs="Times New Roman"/>
                  <w:b/>
                  <w:sz w:val="24"/>
                  <w:szCs w:val="24"/>
                  <w:u w:val="single"/>
                </w:rPr>
                <w:t>weigh each one</w:t>
              </w:r>
            </w:hyperlink>
            <w:r w:rsidRPr="00BB7436">
              <w:rPr>
                <w:rFonts w:ascii="Times New Roman" w:eastAsia="Times New Roman" w:hAnsi="Times New Roman" w:cs="Times New Roman"/>
                <w:sz w:val="24"/>
                <w:szCs w:val="24"/>
              </w:rPr>
              <w:t xml:space="preserve"> using the top loading balance. Use the </w:t>
            </w:r>
            <w:r w:rsidRPr="00BB7436">
              <w:rPr>
                <w:rFonts w:ascii="Times New Roman" w:eastAsia="Times New Roman" w:hAnsi="Times New Roman" w:cs="Times New Roman"/>
                <w:b/>
                <w:bCs/>
                <w:sz w:val="24"/>
                <w:szCs w:val="24"/>
              </w:rPr>
              <w:t>TARE</w:t>
            </w:r>
            <w:r w:rsidRPr="00BB7436">
              <w:rPr>
                <w:rFonts w:ascii="Times New Roman" w:eastAsia="Times New Roman" w:hAnsi="Times New Roman" w:cs="Times New Roman"/>
                <w:sz w:val="24"/>
                <w:szCs w:val="24"/>
              </w:rPr>
              <w:t xml:space="preserve"> button to reset the balance.  Each of the front four laboratory tables </w:t>
            </w:r>
            <w:proofErr w:type="gramStart"/>
            <w:r w:rsidRPr="00BB7436">
              <w:rPr>
                <w:rFonts w:ascii="Times New Roman" w:eastAsia="Times New Roman" w:hAnsi="Times New Roman" w:cs="Times New Roman"/>
                <w:sz w:val="24"/>
                <w:szCs w:val="24"/>
              </w:rPr>
              <w:t>have</w:t>
            </w:r>
            <w:proofErr w:type="gramEnd"/>
            <w:r w:rsidRPr="00BB7436">
              <w:rPr>
                <w:rFonts w:ascii="Times New Roman" w:eastAsia="Times New Roman" w:hAnsi="Times New Roman" w:cs="Times New Roman"/>
                <w:sz w:val="24"/>
                <w:szCs w:val="24"/>
              </w:rPr>
              <w:t xml:space="preserve"> a balance. If you do not have one at your table, simply walk over to a table that does and weigh all your bags.  </w:t>
            </w:r>
            <w:r w:rsidRPr="00BB7436">
              <w:rPr>
                <w:rFonts w:ascii="Times New Roman" w:eastAsia="Times New Roman" w:hAnsi="Times New Roman" w:cs="Times New Roman"/>
                <w:b/>
                <w:bCs/>
                <w:sz w:val="24"/>
                <w:szCs w:val="24"/>
              </w:rPr>
              <w:t xml:space="preserve">Be sure to </w:t>
            </w:r>
            <w:r w:rsidRPr="00DE4F20">
              <w:rPr>
                <w:rFonts w:ascii="Times New Roman" w:eastAsia="Times New Roman" w:hAnsi="Times New Roman" w:cs="Times New Roman"/>
                <w:b/>
                <w:bCs/>
                <w:sz w:val="24"/>
                <w:szCs w:val="24"/>
                <w:u w:val="single"/>
              </w:rPr>
              <w:t>record the weight</w:t>
            </w:r>
            <w:r w:rsidRPr="00BB7436">
              <w:rPr>
                <w:rFonts w:ascii="Times New Roman" w:eastAsia="Times New Roman" w:hAnsi="Times New Roman" w:cs="Times New Roman"/>
                <w:b/>
                <w:bCs/>
                <w:sz w:val="24"/>
                <w:szCs w:val="24"/>
              </w:rPr>
              <w:t xml:space="preserve"> of each bag</w:t>
            </w:r>
            <w:r w:rsidR="00DE4F20">
              <w:rPr>
                <w:rFonts w:ascii="Times New Roman" w:eastAsia="Times New Roman" w:hAnsi="Times New Roman" w:cs="Times New Roman"/>
                <w:b/>
                <w:bCs/>
                <w:sz w:val="24"/>
                <w:szCs w:val="24"/>
              </w:rPr>
              <w:t xml:space="preserve"> in your chart (see below).</w:t>
            </w:r>
          </w:p>
        </w:tc>
      </w:tr>
      <w:tr w:rsidR="009A36FF" w:rsidRPr="00293ED8" w:rsidTr="001066CE">
        <w:trPr>
          <w:trHeight w:val="303"/>
          <w:tblCellSpacing w:w="15" w:type="dxa"/>
        </w:trPr>
        <w:tc>
          <w:tcPr>
            <w:tcW w:w="4975" w:type="pct"/>
            <w:vAlign w:val="center"/>
            <w:hideMark/>
          </w:tcPr>
          <w:p w:rsidR="009A36FF" w:rsidRPr="00BB7436" w:rsidRDefault="00013470" w:rsidP="00DE4F2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Place one prepare</w:t>
            </w:r>
            <w:r>
              <w:rPr>
                <w:rFonts w:ascii="Times New Roman" w:eastAsia="Times New Roman" w:hAnsi="Times New Roman" w:cs="Times New Roman"/>
                <w:sz w:val="24"/>
                <w:szCs w:val="24"/>
              </w:rPr>
              <w:t>d dialysis bag into each beaker according to your data table.</w:t>
            </w:r>
            <w:r w:rsidRPr="00DE4F20">
              <w:rPr>
                <w:rFonts w:ascii="Times New Roman" w:eastAsia="Times New Roman" w:hAnsi="Times New Roman" w:cs="Times New Roman"/>
                <w:b/>
                <w:sz w:val="24"/>
                <w:szCs w:val="24"/>
              </w:rPr>
              <w:t xml:space="preserve">  </w:t>
            </w:r>
            <w:hyperlink r:id="rId14" w:tgtFrame="_blank" w:history="1">
              <w:r w:rsidRPr="00DE4F20">
                <w:rPr>
                  <w:rFonts w:ascii="Times New Roman" w:eastAsia="Times New Roman" w:hAnsi="Times New Roman" w:cs="Times New Roman"/>
                  <w:b/>
                  <w:bCs/>
                  <w:sz w:val="24"/>
                  <w:szCs w:val="24"/>
                  <w:u w:val="single"/>
                </w:rPr>
                <w:t xml:space="preserve">Be sure to note </w:t>
              </w:r>
            </w:hyperlink>
            <w:r w:rsidRPr="00BB7436">
              <w:rPr>
                <w:rFonts w:ascii="Times New Roman" w:eastAsia="Times New Roman" w:hAnsi="Times New Roman" w:cs="Times New Roman"/>
                <w:b/>
                <w:bCs/>
                <w:sz w:val="24"/>
                <w:szCs w:val="24"/>
              </w:rPr>
              <w:t>which dialysis bag was placed in which labeled beaker</w:t>
            </w:r>
            <w:r w:rsidRPr="00BB7436">
              <w:rPr>
                <w:rFonts w:ascii="Times New Roman" w:eastAsia="Times New Roman" w:hAnsi="Times New Roman" w:cs="Times New Roman"/>
                <w:sz w:val="24"/>
                <w:szCs w:val="24"/>
              </w:rPr>
              <w:t>.</w:t>
            </w:r>
          </w:p>
        </w:tc>
      </w:tr>
      <w:tr w:rsidR="009A36FF" w:rsidRPr="00293ED8" w:rsidTr="001066CE">
        <w:trPr>
          <w:trHeight w:val="694"/>
          <w:tblCellSpacing w:w="15" w:type="dxa"/>
        </w:trPr>
        <w:tc>
          <w:tcPr>
            <w:tcW w:w="4975" w:type="pct"/>
            <w:vAlign w:val="center"/>
            <w:hideMark/>
          </w:tcPr>
          <w:p w:rsidR="009A36FF" w:rsidRPr="00BB7436" w:rsidRDefault="009A36FF" w:rsidP="009A36F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Add </w:t>
            </w:r>
            <w:r w:rsidRPr="00013470">
              <w:rPr>
                <w:rFonts w:ascii="Times New Roman" w:eastAsia="Times New Roman" w:hAnsi="Times New Roman" w:cs="Times New Roman"/>
                <w:b/>
                <w:sz w:val="24"/>
                <w:szCs w:val="24"/>
                <w:u w:val="single"/>
              </w:rPr>
              <w:t>distilled</w:t>
            </w:r>
            <w:r w:rsidRPr="00BB7436">
              <w:rPr>
                <w:rFonts w:ascii="Times New Roman" w:eastAsia="Times New Roman" w:hAnsi="Times New Roman" w:cs="Times New Roman"/>
                <w:sz w:val="24"/>
                <w:szCs w:val="24"/>
              </w:rPr>
              <w:t xml:space="preserve"> water to all the beakers </w:t>
            </w:r>
            <w:r w:rsidRPr="00BB7436">
              <w:rPr>
                <w:rFonts w:ascii="Times New Roman" w:eastAsia="Times New Roman" w:hAnsi="Times New Roman" w:cs="Times New Roman"/>
                <w:b/>
                <w:bCs/>
                <w:sz w:val="24"/>
                <w:szCs w:val="24"/>
              </w:rPr>
              <w:t>EXCEPT</w:t>
            </w:r>
            <w:r w:rsidRPr="00BB7436">
              <w:rPr>
                <w:rFonts w:ascii="Times New Roman" w:eastAsia="Times New Roman" w:hAnsi="Times New Roman" w:cs="Times New Roman"/>
                <w:sz w:val="24"/>
                <w:szCs w:val="24"/>
              </w:rPr>
              <w:t xml:space="preserve"> the one containing the</w:t>
            </w:r>
            <w:r w:rsidRPr="009D1FC0">
              <w:rPr>
                <w:rFonts w:ascii="Times New Roman" w:eastAsia="Times New Roman" w:hAnsi="Times New Roman" w:cs="Times New Roman"/>
                <w:i/>
                <w:sz w:val="24"/>
                <w:szCs w:val="24"/>
              </w:rPr>
              <w:t xml:space="preserve"> second </w:t>
            </w:r>
            <w:r w:rsidRPr="00BB7436">
              <w:rPr>
                <w:rFonts w:ascii="Times New Roman" w:eastAsia="Times New Roman" w:hAnsi="Times New Roman" w:cs="Times New Roman"/>
                <w:sz w:val="24"/>
                <w:szCs w:val="24"/>
              </w:rPr>
              <w:t xml:space="preserve">bag of 40% dextrose.  </w:t>
            </w:r>
            <w:hyperlink r:id="rId15" w:tgtFrame="_blank" w:history="1">
              <w:r w:rsidRPr="00DE4F20">
                <w:rPr>
                  <w:rFonts w:ascii="Times New Roman" w:eastAsia="Times New Roman" w:hAnsi="Times New Roman" w:cs="Times New Roman"/>
                  <w:b/>
                  <w:sz w:val="24"/>
                  <w:szCs w:val="24"/>
                  <w:u w:val="single"/>
                </w:rPr>
                <w:t>Add enough water until the bag is completely submerged</w:t>
              </w:r>
            </w:hyperlink>
            <w:r w:rsidRPr="00BB7436">
              <w:rPr>
                <w:rFonts w:ascii="Times New Roman" w:eastAsia="Times New Roman" w:hAnsi="Times New Roman" w:cs="Times New Roman"/>
                <w:sz w:val="24"/>
                <w:szCs w:val="24"/>
              </w:rPr>
              <w:t xml:space="preserve">. To the beaker with the second bag of 40% dextrose </w:t>
            </w:r>
            <w:r w:rsidR="00013470">
              <w:rPr>
                <w:rFonts w:ascii="Times New Roman" w:eastAsia="Times New Roman" w:hAnsi="Times New Roman" w:cs="Times New Roman"/>
                <w:sz w:val="24"/>
                <w:szCs w:val="24"/>
              </w:rPr>
              <w:t xml:space="preserve">(#4) </w:t>
            </w:r>
            <w:proofErr w:type="gramStart"/>
            <w:r w:rsidRPr="00BB7436">
              <w:rPr>
                <w:rFonts w:ascii="Times New Roman" w:eastAsia="Times New Roman" w:hAnsi="Times New Roman" w:cs="Times New Roman"/>
                <w:sz w:val="24"/>
                <w:szCs w:val="24"/>
              </w:rPr>
              <w:t>add</w:t>
            </w:r>
            <w:proofErr w:type="gramEnd"/>
            <w:r w:rsidRPr="00BB7436">
              <w:rPr>
                <w:rFonts w:ascii="Times New Roman" w:eastAsia="Times New Roman" w:hAnsi="Times New Roman" w:cs="Times New Roman"/>
                <w:sz w:val="24"/>
                <w:szCs w:val="24"/>
              </w:rPr>
              <w:t xml:space="preserve"> 40% dextrose.  Again, add enough dextrose so the bag is completely submerged. </w:t>
            </w:r>
            <w:r w:rsidRPr="00BB7436">
              <w:rPr>
                <w:rFonts w:ascii="Times New Roman" w:eastAsia="Times New Roman" w:hAnsi="Times New Roman" w:cs="Times New Roman"/>
                <w:b/>
                <w:bCs/>
                <w:sz w:val="24"/>
                <w:szCs w:val="24"/>
              </w:rPr>
              <w:t xml:space="preserve">Be sure to record the time </w:t>
            </w:r>
            <w:r w:rsidRPr="00BB7436">
              <w:rPr>
                <w:rFonts w:ascii="Times New Roman" w:eastAsia="Times New Roman" w:hAnsi="Times New Roman" w:cs="Times New Roman"/>
                <w:sz w:val="24"/>
                <w:szCs w:val="24"/>
              </w:rPr>
              <w:t xml:space="preserve">at which the prepared bags were placed into the beakers of water (and dextrose). Your set up should like the </w:t>
            </w:r>
            <w:hyperlink r:id="rId16" w:tgtFrame="_blank" w:history="1">
              <w:r w:rsidRPr="00BB7436">
                <w:rPr>
                  <w:rFonts w:ascii="Times New Roman" w:eastAsia="Times New Roman" w:hAnsi="Times New Roman" w:cs="Times New Roman"/>
                  <w:color w:val="0000FF"/>
                  <w:sz w:val="24"/>
                  <w:szCs w:val="24"/>
                  <w:u w:val="single"/>
                </w:rPr>
                <w:t>illustration provided</w:t>
              </w:r>
            </w:hyperlink>
            <w:r w:rsidRPr="00BB7436">
              <w:rPr>
                <w:rFonts w:ascii="Times New Roman" w:eastAsia="Times New Roman" w:hAnsi="Times New Roman" w:cs="Times New Roman"/>
                <w:sz w:val="24"/>
                <w:szCs w:val="24"/>
              </w:rPr>
              <w:t>.</w:t>
            </w:r>
          </w:p>
        </w:tc>
      </w:tr>
      <w:tr w:rsidR="009A36FF" w:rsidRPr="00293ED8" w:rsidTr="001066CE">
        <w:trPr>
          <w:trHeight w:val="303"/>
          <w:tblCellSpacing w:w="15" w:type="dxa"/>
        </w:trPr>
        <w:tc>
          <w:tcPr>
            <w:tcW w:w="4975" w:type="pct"/>
            <w:vAlign w:val="center"/>
            <w:hideMark/>
          </w:tcPr>
          <w:p w:rsidR="009A36FF" w:rsidRDefault="009A36FF" w:rsidP="009A36FF">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Leave bags in beakers for 45 minutes.  You may continue with the other experiments during this time.</w:t>
            </w:r>
          </w:p>
          <w:p w:rsidR="00013470" w:rsidRDefault="00013470" w:rsidP="00013470">
            <w:pPr>
              <w:spacing w:before="100" w:beforeAutospacing="1" w:after="100" w:afterAutospacing="1" w:line="240" w:lineRule="auto"/>
              <w:ind w:left="720"/>
              <w:rPr>
                <w:rFonts w:ascii="Times New Roman" w:eastAsia="Times New Roman" w:hAnsi="Times New Roman" w:cs="Times New Roman"/>
                <w:sz w:val="24"/>
                <w:szCs w:val="24"/>
              </w:rPr>
            </w:pPr>
          </w:p>
          <w:p w:rsidR="00426FE2" w:rsidRDefault="00426FE2" w:rsidP="009A36FF">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Dialysis tubing is processing. </w:t>
            </w:r>
            <w:r w:rsidR="00013470">
              <w:rPr>
                <w:rFonts w:ascii="Times New Roman" w:eastAsia="Times New Roman" w:hAnsi="Times New Roman" w:cs="Times New Roman"/>
                <w:sz w:val="24"/>
                <w:szCs w:val="24"/>
              </w:rPr>
              <w:t>Label</w:t>
            </w:r>
            <w:r>
              <w:rPr>
                <w:rFonts w:ascii="Times New Roman" w:eastAsia="Times New Roman" w:hAnsi="Times New Roman" w:cs="Times New Roman"/>
                <w:sz w:val="24"/>
                <w:szCs w:val="24"/>
              </w:rPr>
              <w:t xml:space="preserve"> 6 test tubes:</w:t>
            </w:r>
          </w:p>
          <w:p w:rsidR="00426FE2" w:rsidRDefault="00013470" w:rsidP="00426FE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Control G</w:t>
            </w:r>
            <w:r w:rsidR="00426FE2">
              <w:rPr>
                <w:rFonts w:ascii="Times New Roman" w:eastAsia="Times New Roman" w:hAnsi="Times New Roman" w:cs="Times New Roman"/>
                <w:sz w:val="24"/>
                <w:szCs w:val="24"/>
              </w:rPr>
              <w:t xml:space="preserve">                         Control N              Control S</w:t>
            </w:r>
          </w:p>
          <w:p w:rsidR="00426FE2" w:rsidRDefault="00013470" w:rsidP="00426FE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Test G</w:t>
            </w:r>
            <w:r w:rsidR="00426FE2">
              <w:rPr>
                <w:rFonts w:ascii="Times New Roman" w:eastAsia="Times New Roman" w:hAnsi="Times New Roman" w:cs="Times New Roman"/>
                <w:sz w:val="24"/>
                <w:szCs w:val="24"/>
              </w:rPr>
              <w:t xml:space="preserve">                              Test N                  Test S</w:t>
            </w:r>
          </w:p>
          <w:p w:rsidR="00426FE2" w:rsidRPr="00BB7436" w:rsidRDefault="00426FE2" w:rsidP="00426FE2">
            <w:pPr>
              <w:spacing w:before="100" w:beforeAutospacing="1" w:after="100" w:afterAutospacing="1" w:line="240" w:lineRule="auto"/>
              <w:rPr>
                <w:rFonts w:ascii="Times New Roman" w:eastAsia="Times New Roman" w:hAnsi="Times New Roman" w:cs="Times New Roman"/>
                <w:sz w:val="24"/>
                <w:szCs w:val="24"/>
              </w:rPr>
            </w:pPr>
          </w:p>
        </w:tc>
      </w:tr>
      <w:tr w:rsidR="009A36FF" w:rsidRPr="00293ED8" w:rsidTr="001066CE">
        <w:trPr>
          <w:trHeight w:val="597"/>
          <w:tblCellSpacing w:w="15" w:type="dxa"/>
        </w:trPr>
        <w:tc>
          <w:tcPr>
            <w:tcW w:w="4975" w:type="pct"/>
            <w:vAlign w:val="center"/>
            <w:hideMark/>
          </w:tcPr>
          <w:p w:rsidR="009A36FF" w:rsidRPr="00426FE2" w:rsidRDefault="009A36FF" w:rsidP="00426FE2">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26FE2">
              <w:rPr>
                <w:rFonts w:ascii="Times New Roman" w:eastAsia="Times New Roman" w:hAnsi="Times New Roman" w:cs="Times New Roman"/>
                <w:sz w:val="24"/>
                <w:szCs w:val="24"/>
              </w:rPr>
              <w:t xml:space="preserve">At the end of the 45 minute period, remove bags one at a time and pat dry to remove excess water.  Weigh each bag and record the weight. </w:t>
            </w:r>
            <w:r w:rsidRPr="00426FE2">
              <w:rPr>
                <w:rFonts w:ascii="Times New Roman" w:eastAsia="Times New Roman" w:hAnsi="Times New Roman" w:cs="Times New Roman"/>
                <w:b/>
                <w:bCs/>
                <w:sz w:val="24"/>
                <w:szCs w:val="24"/>
              </w:rPr>
              <w:t xml:space="preserve">Did all the bags maintain their weight?  Why?  </w:t>
            </w:r>
            <w:proofErr w:type="gramStart"/>
            <w:r w:rsidRPr="00426FE2">
              <w:rPr>
                <w:rFonts w:ascii="Times New Roman" w:eastAsia="Times New Roman" w:hAnsi="Times New Roman" w:cs="Times New Roman"/>
                <w:b/>
                <w:bCs/>
                <w:sz w:val="24"/>
                <w:szCs w:val="24"/>
              </w:rPr>
              <w:t>or</w:t>
            </w:r>
            <w:proofErr w:type="gramEnd"/>
            <w:r w:rsidRPr="00426FE2">
              <w:rPr>
                <w:rFonts w:ascii="Times New Roman" w:eastAsia="Times New Roman" w:hAnsi="Times New Roman" w:cs="Times New Roman"/>
                <w:b/>
                <w:bCs/>
                <w:sz w:val="24"/>
                <w:szCs w:val="24"/>
              </w:rPr>
              <w:t xml:space="preserve"> Why not?</w:t>
            </w:r>
          </w:p>
          <w:p w:rsidR="00013470" w:rsidRPr="00BB7436" w:rsidRDefault="009A36FF" w:rsidP="009A36FF">
            <w:p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lastRenderedPageBreak/>
              <w:t>DO NOT discard the water in the beakers.</w:t>
            </w:r>
            <w:r w:rsidRPr="00BB7436">
              <w:rPr>
                <w:rFonts w:ascii="Times New Roman" w:eastAsia="Times New Roman" w:hAnsi="Times New Roman" w:cs="Times New Roman"/>
                <w:sz w:val="24"/>
                <w:szCs w:val="24"/>
              </w:rPr>
              <w:t xml:space="preserve">  They will be tested using the procedure below. </w:t>
            </w:r>
          </w:p>
        </w:tc>
      </w:tr>
      <w:tr w:rsidR="009A36FF" w:rsidRPr="00293ED8" w:rsidTr="001066CE">
        <w:trPr>
          <w:trHeight w:val="303"/>
          <w:tblCellSpacing w:w="15" w:type="dxa"/>
        </w:trPr>
        <w:tc>
          <w:tcPr>
            <w:tcW w:w="4975" w:type="pct"/>
            <w:vAlign w:val="center"/>
            <w:hideMark/>
          </w:tcPr>
          <w:p w:rsidR="00426FE2" w:rsidRDefault="00426FE2" w:rsidP="00426FE2">
            <w:pPr>
              <w:spacing w:before="100" w:beforeAutospacing="1" w:after="100" w:afterAutospacing="1" w:line="240" w:lineRule="auto"/>
              <w:ind w:left="360"/>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lastRenderedPageBreak/>
              <w:t>11.</w:t>
            </w:r>
            <w:r w:rsidR="009A36FF" w:rsidRPr="00BB7436">
              <w:rPr>
                <w:rFonts w:ascii="Times New Roman" w:eastAsia="Times New Roman" w:hAnsi="Times New Roman" w:cs="Times New Roman"/>
                <w:sz w:val="24"/>
                <w:szCs w:val="24"/>
              </w:rPr>
              <w:t xml:space="preserve">Obtain the </w:t>
            </w:r>
            <w:r w:rsidR="00BA2D53">
              <w:rPr>
                <w:rFonts w:ascii="Times New Roman" w:eastAsia="Times New Roman" w:hAnsi="Times New Roman" w:cs="Times New Roman"/>
                <w:sz w:val="24"/>
                <w:szCs w:val="24"/>
              </w:rPr>
              <w:t xml:space="preserve">test tubes, test tube rack, </w:t>
            </w:r>
            <w:r w:rsidR="009A36FF" w:rsidRPr="00BB7436">
              <w:rPr>
                <w:rFonts w:ascii="Times New Roman" w:eastAsia="Times New Roman" w:hAnsi="Times New Roman" w:cs="Times New Roman"/>
                <w:sz w:val="24"/>
                <w:szCs w:val="24"/>
              </w:rPr>
              <w:t xml:space="preserve">marker, tape (found at instructor's desk), test tube clamp, and </w:t>
            </w:r>
            <w:hyperlink r:id="rId17" w:tgtFrame="_blank" w:history="1">
              <w:r w:rsidR="009A36FF" w:rsidRPr="00BB7436">
                <w:rPr>
                  <w:rFonts w:ascii="Times New Roman" w:eastAsia="Times New Roman" w:hAnsi="Times New Roman" w:cs="Times New Roman"/>
                  <w:color w:val="0000FF"/>
                  <w:sz w:val="24"/>
                  <w:szCs w:val="24"/>
                  <w:u w:val="single"/>
                </w:rPr>
                <w:t>testing reagents</w:t>
              </w:r>
            </w:hyperlink>
          </w:p>
          <w:p w:rsidR="009A36FF" w:rsidRPr="00BB7436" w:rsidRDefault="009A36FF" w:rsidP="00426FE2">
            <w:pPr>
              <w:spacing w:before="100" w:beforeAutospacing="1" w:after="100" w:afterAutospacing="1" w:line="240" w:lineRule="auto"/>
              <w:ind w:left="360"/>
              <w:rPr>
                <w:rFonts w:ascii="Times New Roman" w:eastAsia="Times New Roman" w:hAnsi="Times New Roman" w:cs="Times New Roman"/>
                <w:sz w:val="24"/>
                <w:szCs w:val="24"/>
              </w:rPr>
            </w:pPr>
          </w:p>
        </w:tc>
      </w:tr>
      <w:tr w:rsidR="009A36FF" w:rsidRPr="00293ED8" w:rsidTr="001066CE">
        <w:trPr>
          <w:trHeight w:val="303"/>
          <w:tblCellSpacing w:w="15" w:type="dxa"/>
        </w:trPr>
        <w:tc>
          <w:tcPr>
            <w:tcW w:w="4975" w:type="pct"/>
            <w:vAlign w:val="center"/>
            <w:hideMark/>
          </w:tcPr>
          <w:p w:rsidR="009A36FF" w:rsidRPr="00426FE2" w:rsidRDefault="009A36FF" w:rsidP="00426FE2">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26FE2">
              <w:rPr>
                <w:rFonts w:ascii="Times New Roman" w:eastAsia="Times New Roman" w:hAnsi="Times New Roman" w:cs="Times New Roman"/>
                <w:sz w:val="24"/>
                <w:szCs w:val="24"/>
              </w:rPr>
              <w:t xml:space="preserve">Separate the test tubes into pairs.  Label the test tubes as </w:t>
            </w:r>
            <w:hyperlink r:id="rId18" w:tgtFrame="_blank" w:history="1">
              <w:r w:rsidRPr="00426FE2">
                <w:rPr>
                  <w:rFonts w:ascii="Times New Roman" w:eastAsia="Times New Roman" w:hAnsi="Times New Roman" w:cs="Times New Roman"/>
                  <w:color w:val="0000FF"/>
                  <w:sz w:val="24"/>
                  <w:szCs w:val="24"/>
                  <w:u w:val="single"/>
                </w:rPr>
                <w:t>indicated</w:t>
              </w:r>
            </w:hyperlink>
            <w:r w:rsidRPr="00426FE2">
              <w:rPr>
                <w:rFonts w:ascii="Times New Roman" w:eastAsia="Times New Roman" w:hAnsi="Times New Roman" w:cs="Times New Roman"/>
                <w:sz w:val="24"/>
                <w:szCs w:val="24"/>
              </w:rPr>
              <w:t>. Be sure to keep all respective beakers and tubes together to avoid any "mix ups". </w:t>
            </w:r>
          </w:p>
        </w:tc>
      </w:tr>
      <w:tr w:rsidR="009A36FF" w:rsidRPr="00293ED8" w:rsidTr="001066CE">
        <w:trPr>
          <w:trHeight w:val="498"/>
          <w:tblCellSpacing w:w="15" w:type="dxa"/>
        </w:trPr>
        <w:tc>
          <w:tcPr>
            <w:tcW w:w="4975" w:type="pct"/>
            <w:vAlign w:val="center"/>
            <w:hideMark/>
          </w:tcPr>
          <w:p w:rsidR="009A36FF" w:rsidRPr="00BB7436" w:rsidRDefault="009A36FF" w:rsidP="009D1FC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Take the dialysis bag containing 40% dextrose and carefully remove the string from one end.  </w:t>
            </w:r>
            <w:r w:rsidR="009D1FC0">
              <w:rPr>
                <w:rFonts w:ascii="Times New Roman" w:eastAsia="Times New Roman" w:hAnsi="Times New Roman" w:cs="Times New Roman"/>
                <w:sz w:val="24"/>
                <w:szCs w:val="24"/>
              </w:rPr>
              <w:t xml:space="preserve">Using the labeled test tube, </w:t>
            </w:r>
            <w:r w:rsidR="00013470">
              <w:rPr>
                <w:rFonts w:ascii="Times New Roman" w:eastAsia="Times New Roman" w:hAnsi="Times New Roman" w:cs="Times New Roman"/>
                <w:sz w:val="24"/>
                <w:szCs w:val="24"/>
              </w:rPr>
              <w:t>"Control G</w:t>
            </w:r>
            <w:r w:rsidR="009D1FC0" w:rsidRPr="00BB7436">
              <w:rPr>
                <w:rFonts w:ascii="Times New Roman" w:eastAsia="Times New Roman" w:hAnsi="Times New Roman" w:cs="Times New Roman"/>
                <w:sz w:val="24"/>
                <w:szCs w:val="24"/>
              </w:rPr>
              <w:t>"</w:t>
            </w:r>
            <w:r w:rsidR="009D1FC0">
              <w:rPr>
                <w:rFonts w:ascii="Times New Roman" w:eastAsia="Times New Roman" w:hAnsi="Times New Roman" w:cs="Times New Roman"/>
                <w:sz w:val="24"/>
                <w:szCs w:val="24"/>
              </w:rPr>
              <w:t xml:space="preserve">, </w:t>
            </w:r>
            <w:proofErr w:type="gramStart"/>
            <w:r w:rsidR="009D1FC0">
              <w:rPr>
                <w:rFonts w:ascii="Times New Roman" w:eastAsia="Times New Roman" w:hAnsi="Times New Roman" w:cs="Times New Roman"/>
                <w:sz w:val="24"/>
                <w:szCs w:val="24"/>
              </w:rPr>
              <w:t>invert</w:t>
            </w:r>
            <w:proofErr w:type="gramEnd"/>
            <w:r w:rsidR="009D1FC0">
              <w:rPr>
                <w:rFonts w:ascii="Times New Roman" w:eastAsia="Times New Roman" w:hAnsi="Times New Roman" w:cs="Times New Roman"/>
                <w:sz w:val="24"/>
                <w:szCs w:val="24"/>
              </w:rPr>
              <w:t xml:space="preserve"> the test tube over the dialysis tubing and spill the contents into the test tube; </w:t>
            </w:r>
            <w:r w:rsidRPr="00BB7436">
              <w:rPr>
                <w:rFonts w:ascii="Times New Roman" w:eastAsia="Times New Roman" w:hAnsi="Times New Roman" w:cs="Times New Roman"/>
                <w:sz w:val="24"/>
                <w:szCs w:val="24"/>
              </w:rPr>
              <w:t>pla</w:t>
            </w:r>
            <w:r w:rsidR="009D1FC0">
              <w:rPr>
                <w:rFonts w:ascii="Times New Roman" w:eastAsia="Times New Roman" w:hAnsi="Times New Roman" w:cs="Times New Roman"/>
                <w:sz w:val="24"/>
                <w:szCs w:val="24"/>
              </w:rPr>
              <w:t>ce in the test tube rack.  Add 5 – 6 drops</w:t>
            </w:r>
            <w:r w:rsidRPr="00BB7436">
              <w:rPr>
                <w:rFonts w:ascii="Times New Roman" w:eastAsia="Times New Roman" w:hAnsi="Times New Roman" w:cs="Times New Roman"/>
                <w:sz w:val="24"/>
                <w:szCs w:val="24"/>
              </w:rPr>
              <w:t xml:space="preserve"> of Benedict's solution to the test tube.</w:t>
            </w:r>
          </w:p>
        </w:tc>
      </w:tr>
      <w:tr w:rsidR="009A36FF" w:rsidRPr="00293ED8" w:rsidTr="001066CE">
        <w:trPr>
          <w:trHeight w:val="401"/>
          <w:tblCellSpacing w:w="15" w:type="dxa"/>
        </w:trPr>
        <w:tc>
          <w:tcPr>
            <w:tcW w:w="4975" w:type="pct"/>
            <w:vAlign w:val="center"/>
            <w:hideMark/>
          </w:tcPr>
          <w:p w:rsidR="009A36FF" w:rsidRPr="00426FE2" w:rsidRDefault="00426FE2" w:rsidP="00426FE2">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426FE2">
              <w:rPr>
                <w:rFonts w:ascii="Times New Roman" w:eastAsia="Times New Roman" w:hAnsi="Times New Roman" w:cs="Times New Roman"/>
                <w:sz w:val="24"/>
                <w:szCs w:val="24"/>
              </w:rPr>
              <w:t xml:space="preserve">Using a pipette, remove </w:t>
            </w:r>
            <w:r w:rsidR="00013470">
              <w:rPr>
                <w:rFonts w:ascii="Times New Roman" w:eastAsia="Times New Roman" w:hAnsi="Times New Roman" w:cs="Times New Roman"/>
                <w:sz w:val="24"/>
                <w:szCs w:val="24"/>
              </w:rPr>
              <w:t>approx.</w:t>
            </w:r>
            <w:r w:rsidR="009D1FC0" w:rsidRPr="00426FE2">
              <w:rPr>
                <w:rFonts w:ascii="Times New Roman" w:eastAsia="Times New Roman" w:hAnsi="Times New Roman" w:cs="Times New Roman"/>
                <w:sz w:val="24"/>
                <w:szCs w:val="24"/>
              </w:rPr>
              <w:t xml:space="preserve"> 5</w:t>
            </w:r>
            <w:r w:rsidR="009A36FF" w:rsidRPr="00426FE2">
              <w:rPr>
                <w:rFonts w:ascii="Times New Roman" w:eastAsia="Times New Roman" w:hAnsi="Times New Roman" w:cs="Times New Roman"/>
                <w:sz w:val="24"/>
                <w:szCs w:val="24"/>
              </w:rPr>
              <w:t xml:space="preserve"> ml of water from the beaker (that had the dialysis bag containing 40% dextrose) and add it to the test tube labeled "Test D" and pla</w:t>
            </w:r>
            <w:r w:rsidR="009D1FC0" w:rsidRPr="00426FE2">
              <w:rPr>
                <w:rFonts w:ascii="Times New Roman" w:eastAsia="Times New Roman" w:hAnsi="Times New Roman" w:cs="Times New Roman"/>
                <w:sz w:val="24"/>
                <w:szCs w:val="24"/>
              </w:rPr>
              <w:t>ce in the test tube rack.  Add 5-6 drops</w:t>
            </w:r>
            <w:r w:rsidR="009A36FF" w:rsidRPr="00426FE2">
              <w:rPr>
                <w:rFonts w:ascii="Times New Roman" w:eastAsia="Times New Roman" w:hAnsi="Times New Roman" w:cs="Times New Roman"/>
                <w:sz w:val="24"/>
                <w:szCs w:val="24"/>
              </w:rPr>
              <w:t xml:space="preserve"> of Benedict's solution to the test tube.</w:t>
            </w:r>
          </w:p>
        </w:tc>
      </w:tr>
      <w:tr w:rsidR="009A36FF" w:rsidRPr="00293ED8" w:rsidTr="001066CE">
        <w:trPr>
          <w:trHeight w:val="498"/>
          <w:tblCellSpacing w:w="15" w:type="dxa"/>
        </w:trPr>
        <w:tc>
          <w:tcPr>
            <w:tcW w:w="4975" w:type="pct"/>
            <w:vAlign w:val="center"/>
            <w:hideMark/>
          </w:tcPr>
          <w:p w:rsidR="009A36FF" w:rsidRPr="00BB7436" w:rsidRDefault="009A36FF" w:rsidP="009A36FF">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Take both tubes and the test tube forceps to the boiling water baths located in the back of the laboratory class.  </w:t>
            </w:r>
            <w:hyperlink r:id="rId19" w:tgtFrame="_blank" w:history="1">
              <w:r w:rsidRPr="00BB7436">
                <w:rPr>
                  <w:rFonts w:ascii="Times New Roman" w:eastAsia="Times New Roman" w:hAnsi="Times New Roman" w:cs="Times New Roman"/>
                  <w:color w:val="0000FF"/>
                  <w:sz w:val="24"/>
                  <w:szCs w:val="24"/>
                  <w:u w:val="single"/>
                </w:rPr>
                <w:t>Attach the forceps to one of the test tube</w:t>
              </w:r>
            </w:hyperlink>
            <w:r w:rsidRPr="00BB7436">
              <w:rPr>
                <w:rFonts w:ascii="Times New Roman" w:eastAsia="Times New Roman" w:hAnsi="Times New Roman" w:cs="Times New Roman"/>
                <w:sz w:val="24"/>
                <w:szCs w:val="24"/>
              </w:rPr>
              <w:t xml:space="preserve"> and </w:t>
            </w:r>
            <w:hyperlink r:id="rId20" w:tgtFrame="_blank" w:history="1">
              <w:r w:rsidRPr="00BB7436">
                <w:rPr>
                  <w:rFonts w:ascii="Times New Roman" w:eastAsia="Times New Roman" w:hAnsi="Times New Roman" w:cs="Times New Roman"/>
                  <w:color w:val="0000FF"/>
                  <w:sz w:val="24"/>
                  <w:szCs w:val="24"/>
                  <w:u w:val="single"/>
                </w:rPr>
                <w:t xml:space="preserve">place carefully into </w:t>
              </w:r>
            </w:hyperlink>
            <w:r w:rsidRPr="00BB7436">
              <w:rPr>
                <w:rFonts w:ascii="Times New Roman" w:eastAsia="Times New Roman" w:hAnsi="Times New Roman" w:cs="Times New Roman"/>
                <w:sz w:val="24"/>
                <w:szCs w:val="24"/>
              </w:rPr>
              <w:t>the boiling water bath.  Repeat this step for the other tube.  Boil both tubes for about three minutes.  </w:t>
            </w:r>
          </w:p>
        </w:tc>
      </w:tr>
      <w:tr w:rsidR="009A36FF" w:rsidRPr="00293ED8" w:rsidTr="001066CE">
        <w:trPr>
          <w:trHeight w:val="597"/>
          <w:tblCellSpacing w:w="15" w:type="dxa"/>
        </w:trPr>
        <w:tc>
          <w:tcPr>
            <w:tcW w:w="4975" w:type="pct"/>
            <w:vAlign w:val="center"/>
            <w:hideMark/>
          </w:tcPr>
          <w:p w:rsidR="009A36FF" w:rsidRPr="00426FE2" w:rsidRDefault="009A36FF" w:rsidP="00426FE2">
            <w:pPr>
              <w:pStyle w:val="ListParagraph"/>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426FE2">
              <w:rPr>
                <w:rFonts w:ascii="Times New Roman" w:eastAsia="Times New Roman" w:hAnsi="Times New Roman" w:cs="Times New Roman"/>
                <w:sz w:val="24"/>
                <w:szCs w:val="24"/>
              </w:rPr>
              <w:t xml:space="preserve">After the boiling period carefully remove tubes with the forceps and place into test tube rack.  Return to your table.  </w:t>
            </w:r>
            <w:r w:rsidRPr="00426FE2">
              <w:rPr>
                <w:rFonts w:ascii="Times New Roman" w:eastAsia="Times New Roman" w:hAnsi="Times New Roman" w:cs="Times New Roman"/>
                <w:b/>
                <w:bCs/>
                <w:sz w:val="24"/>
                <w:szCs w:val="24"/>
              </w:rPr>
              <w:t>The solutio</w:t>
            </w:r>
            <w:r w:rsidR="00013470">
              <w:rPr>
                <w:rFonts w:ascii="Times New Roman" w:eastAsia="Times New Roman" w:hAnsi="Times New Roman" w:cs="Times New Roman"/>
                <w:b/>
                <w:bCs/>
                <w:sz w:val="24"/>
                <w:szCs w:val="24"/>
              </w:rPr>
              <w:t>n in the tube labeled "Control G</w:t>
            </w:r>
            <w:r w:rsidRPr="00426FE2">
              <w:rPr>
                <w:rFonts w:ascii="Times New Roman" w:eastAsia="Times New Roman" w:hAnsi="Times New Roman" w:cs="Times New Roman"/>
                <w:b/>
                <w:bCs/>
                <w:sz w:val="24"/>
                <w:szCs w:val="24"/>
              </w:rPr>
              <w:t>" will undergo a color change.  The change from blue to orange or red orange indicates the presence of glucose/dextros</w:t>
            </w:r>
            <w:r w:rsidR="00013470">
              <w:rPr>
                <w:rFonts w:ascii="Times New Roman" w:eastAsia="Times New Roman" w:hAnsi="Times New Roman" w:cs="Times New Roman"/>
                <w:b/>
                <w:bCs/>
                <w:sz w:val="24"/>
                <w:szCs w:val="24"/>
              </w:rPr>
              <w:t>e.  Did the tube labeled "Test G</w:t>
            </w:r>
            <w:r w:rsidRPr="00426FE2">
              <w:rPr>
                <w:rFonts w:ascii="Times New Roman" w:eastAsia="Times New Roman" w:hAnsi="Times New Roman" w:cs="Times New Roman"/>
                <w:b/>
                <w:bCs/>
                <w:sz w:val="24"/>
                <w:szCs w:val="24"/>
              </w:rPr>
              <w:t>" change colors?  If so, what does this mean? </w:t>
            </w:r>
          </w:p>
        </w:tc>
      </w:tr>
      <w:tr w:rsidR="009A36FF" w:rsidRPr="00293ED8" w:rsidTr="001066CE">
        <w:trPr>
          <w:trHeight w:val="889"/>
          <w:tblCellSpacing w:w="15" w:type="dxa"/>
        </w:trPr>
        <w:tc>
          <w:tcPr>
            <w:tcW w:w="4975" w:type="pct"/>
            <w:vAlign w:val="center"/>
            <w:hideMark/>
          </w:tcPr>
          <w:p w:rsidR="009A36FF" w:rsidRPr="00BB7436" w:rsidRDefault="009A36FF" w:rsidP="009A36F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Obtain the dialysis bag containing 10%</w:t>
            </w:r>
            <w:r w:rsidR="009D1FC0">
              <w:rPr>
                <w:rFonts w:ascii="Times New Roman" w:eastAsia="Times New Roman" w:hAnsi="Times New Roman" w:cs="Times New Roman"/>
                <w:sz w:val="24"/>
                <w:szCs w:val="24"/>
              </w:rPr>
              <w:t xml:space="preserve"> Na Cl and the respective cup</w:t>
            </w:r>
            <w:r w:rsidR="00426FE2">
              <w:rPr>
                <w:rFonts w:ascii="Times New Roman" w:eastAsia="Times New Roman" w:hAnsi="Times New Roman" w:cs="Times New Roman"/>
                <w:sz w:val="24"/>
                <w:szCs w:val="24"/>
              </w:rPr>
              <w:t>.  Remove contents</w:t>
            </w:r>
            <w:r w:rsidRPr="00BB7436">
              <w:rPr>
                <w:rFonts w:ascii="Times New Roman" w:eastAsia="Times New Roman" w:hAnsi="Times New Roman" w:cs="Times New Roman"/>
                <w:sz w:val="24"/>
                <w:szCs w:val="24"/>
              </w:rPr>
              <w:t xml:space="preserve"> of the solution fro</w:t>
            </w:r>
            <w:r w:rsidR="00426FE2">
              <w:rPr>
                <w:rFonts w:ascii="Times New Roman" w:eastAsia="Times New Roman" w:hAnsi="Times New Roman" w:cs="Times New Roman"/>
                <w:sz w:val="24"/>
                <w:szCs w:val="24"/>
              </w:rPr>
              <w:t>m the bag (as you did in step 11</w:t>
            </w:r>
            <w:r w:rsidRPr="00BB7436">
              <w:rPr>
                <w:rFonts w:ascii="Times New Roman" w:eastAsia="Times New Roman" w:hAnsi="Times New Roman" w:cs="Times New Roman"/>
                <w:sz w:val="24"/>
                <w:szCs w:val="24"/>
              </w:rPr>
              <w:t>) and add it to the test tube labeled "Control N" and place</w:t>
            </w:r>
            <w:r w:rsidR="00426FE2">
              <w:rPr>
                <w:rFonts w:ascii="Times New Roman" w:eastAsia="Times New Roman" w:hAnsi="Times New Roman" w:cs="Times New Roman"/>
                <w:sz w:val="24"/>
                <w:szCs w:val="24"/>
              </w:rPr>
              <w:t xml:space="preserve"> in the test tube rack.   Using a pipette remove 5 ml of water from the cup</w:t>
            </w:r>
            <w:r w:rsidRPr="00BB7436">
              <w:rPr>
                <w:rFonts w:ascii="Times New Roman" w:eastAsia="Times New Roman" w:hAnsi="Times New Roman" w:cs="Times New Roman"/>
                <w:sz w:val="24"/>
                <w:szCs w:val="24"/>
              </w:rPr>
              <w:t xml:space="preserve"> and add it to the test tube labeled "Test N" and place it in the test tube rack.  Add, carefully, three drops of silver nitrate (It is located at the instructor's desk.) into each tube.  </w:t>
            </w:r>
            <w:r w:rsidRPr="00BB7436">
              <w:rPr>
                <w:rFonts w:ascii="Times New Roman" w:eastAsia="Times New Roman" w:hAnsi="Times New Roman" w:cs="Times New Roman"/>
                <w:b/>
                <w:bCs/>
                <w:sz w:val="24"/>
                <w:szCs w:val="24"/>
              </w:rPr>
              <w:t>The solution in the tube labeled "Control N" will form a white precipitate upon the addition of the silver nitrate.</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Did the tube labeled "Test N" form a white precipitate?  If so, what does this mean? </w:t>
            </w:r>
          </w:p>
        </w:tc>
      </w:tr>
      <w:tr w:rsidR="009A36FF" w:rsidRPr="00293ED8" w:rsidTr="001066CE">
        <w:trPr>
          <w:trHeight w:val="889"/>
          <w:tblCellSpacing w:w="15" w:type="dxa"/>
        </w:trPr>
        <w:tc>
          <w:tcPr>
            <w:tcW w:w="4975" w:type="pct"/>
            <w:vAlign w:val="center"/>
            <w:hideMark/>
          </w:tcPr>
          <w:p w:rsidR="009A36FF" w:rsidRPr="00BB7436" w:rsidRDefault="009A36FF" w:rsidP="009A36F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Obtain the dialysis bag containing 0.1% starch and the</w:t>
            </w:r>
            <w:r w:rsidR="00426FE2">
              <w:rPr>
                <w:rFonts w:ascii="Times New Roman" w:eastAsia="Times New Roman" w:hAnsi="Times New Roman" w:cs="Times New Roman"/>
                <w:sz w:val="24"/>
                <w:szCs w:val="24"/>
              </w:rPr>
              <w:t xml:space="preserve"> respective beaker.  Pour the contents</w:t>
            </w:r>
            <w:r w:rsidRPr="00BB7436">
              <w:rPr>
                <w:rFonts w:ascii="Times New Roman" w:eastAsia="Times New Roman" w:hAnsi="Times New Roman" w:cs="Times New Roman"/>
                <w:sz w:val="24"/>
                <w:szCs w:val="24"/>
              </w:rPr>
              <w:t xml:space="preserve"> of the solution fro</w:t>
            </w:r>
            <w:r w:rsidR="00426FE2">
              <w:rPr>
                <w:rFonts w:ascii="Times New Roman" w:eastAsia="Times New Roman" w:hAnsi="Times New Roman" w:cs="Times New Roman"/>
                <w:sz w:val="24"/>
                <w:szCs w:val="24"/>
              </w:rPr>
              <w:t>m the bag (as you did in step 11</w:t>
            </w:r>
            <w:r w:rsidRPr="00BB7436">
              <w:rPr>
                <w:rFonts w:ascii="Times New Roman" w:eastAsia="Times New Roman" w:hAnsi="Times New Roman" w:cs="Times New Roman"/>
                <w:sz w:val="24"/>
                <w:szCs w:val="24"/>
              </w:rPr>
              <w:t>) and add it to the test tube labeled "Control S" and place</w:t>
            </w:r>
            <w:r w:rsidR="00426FE2">
              <w:rPr>
                <w:rFonts w:ascii="Times New Roman" w:eastAsia="Times New Roman" w:hAnsi="Times New Roman" w:cs="Times New Roman"/>
                <w:sz w:val="24"/>
                <w:szCs w:val="24"/>
              </w:rPr>
              <w:t xml:space="preserve"> in the test tube rack.  Using a pipette remove 5</w:t>
            </w:r>
            <w:r w:rsidRPr="00BB7436">
              <w:rPr>
                <w:rFonts w:ascii="Times New Roman" w:eastAsia="Times New Roman" w:hAnsi="Times New Roman" w:cs="Times New Roman"/>
                <w:sz w:val="24"/>
                <w:szCs w:val="24"/>
              </w:rPr>
              <w:t xml:space="preserve"> ml of water from the beaker and add it to the test tube labeled "Test S" and place it in the test tube rack.  Add, carefully, five drops of IKI (iodine) into each tube.  </w:t>
            </w:r>
            <w:r w:rsidRPr="00BB7436">
              <w:rPr>
                <w:rFonts w:ascii="Times New Roman" w:eastAsia="Times New Roman" w:hAnsi="Times New Roman" w:cs="Times New Roman"/>
                <w:b/>
                <w:bCs/>
                <w:sz w:val="24"/>
                <w:szCs w:val="24"/>
              </w:rPr>
              <w:t>The solution in the tube labeled "Control S" will change into a navy blue (or even black) color upon the addition of the IKI.</w:t>
            </w:r>
            <w:r w:rsidRPr="00BB7436">
              <w:rPr>
                <w:rFonts w:ascii="Times New Roman" w:eastAsia="Times New Roman" w:hAnsi="Times New Roman" w:cs="Times New Roman"/>
                <w:sz w:val="24"/>
                <w:szCs w:val="24"/>
              </w:rPr>
              <w:t xml:space="preserve">  </w:t>
            </w:r>
            <w:r w:rsidRPr="00BB7436">
              <w:rPr>
                <w:rFonts w:ascii="Times New Roman" w:eastAsia="Times New Roman" w:hAnsi="Times New Roman" w:cs="Times New Roman"/>
                <w:b/>
                <w:bCs/>
                <w:sz w:val="24"/>
                <w:szCs w:val="24"/>
              </w:rPr>
              <w:t xml:space="preserve">Did the tube labeled "Test N" form a white precipitate?  If so, </w:t>
            </w:r>
            <w:r w:rsidRPr="00BB7436">
              <w:rPr>
                <w:rFonts w:ascii="Times New Roman" w:eastAsia="Times New Roman" w:hAnsi="Times New Roman" w:cs="Times New Roman"/>
                <w:b/>
                <w:bCs/>
                <w:sz w:val="24"/>
                <w:szCs w:val="24"/>
              </w:rPr>
              <w:lastRenderedPageBreak/>
              <w:t>what does this mean? </w:t>
            </w:r>
          </w:p>
        </w:tc>
      </w:tr>
      <w:tr w:rsidR="009A36FF" w:rsidRPr="00293ED8" w:rsidTr="001066CE">
        <w:trPr>
          <w:trHeight w:val="108"/>
          <w:tblCellSpacing w:w="15" w:type="dxa"/>
        </w:trPr>
        <w:tc>
          <w:tcPr>
            <w:tcW w:w="4975" w:type="pct"/>
            <w:vAlign w:val="center"/>
            <w:hideMark/>
          </w:tcPr>
          <w:p w:rsidR="009A36FF" w:rsidRPr="00BB7436" w:rsidRDefault="009A36FF" w:rsidP="009A36F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b/>
                <w:bCs/>
                <w:sz w:val="24"/>
                <w:szCs w:val="24"/>
              </w:rPr>
              <w:lastRenderedPageBreak/>
              <w:t>What was the purpose of placing a dialysis bag containing 40% dextrose in a beaker of 40% dextrose?  Do you need to test any of the contents (in the beaker and/or bag)?  Why or Why not?  Was there a significant change in the weight of the bag after the 45 minute period?  Can you explain?</w:t>
            </w:r>
          </w:p>
          <w:p w:rsidR="00293ED8" w:rsidRPr="00BB7436" w:rsidRDefault="009A36FF" w:rsidP="009A36FF">
            <w:p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 xml:space="preserve">  </w:t>
            </w:r>
          </w:p>
        </w:tc>
      </w:tr>
      <w:tr w:rsidR="009A36FF" w:rsidRPr="00293ED8" w:rsidTr="001066CE">
        <w:trPr>
          <w:trHeight w:val="108"/>
          <w:tblCellSpacing w:w="15" w:type="dxa"/>
        </w:trPr>
        <w:tc>
          <w:tcPr>
            <w:tcW w:w="4975" w:type="pct"/>
            <w:vAlign w:val="center"/>
            <w:hideMark/>
          </w:tcPr>
          <w:p w:rsidR="001066CE" w:rsidRPr="00641BFC" w:rsidRDefault="009A36FF" w:rsidP="001066CE">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BB7436">
              <w:rPr>
                <w:rFonts w:ascii="Times New Roman" w:eastAsia="Times New Roman" w:hAnsi="Times New Roman" w:cs="Times New Roman"/>
                <w:sz w:val="24"/>
                <w:szCs w:val="24"/>
              </w:rPr>
              <w:t>After you have completed this experiment, drain the dialysis bags into the laboratory sink and discard them (and the string) in the trash can.  Wash (soap and test tube brush are available at the faucet) all test tubes and cle</w:t>
            </w:r>
            <w:r w:rsidR="001066CE">
              <w:rPr>
                <w:rFonts w:ascii="Times New Roman" w:eastAsia="Times New Roman" w:hAnsi="Times New Roman" w:cs="Times New Roman"/>
                <w:sz w:val="24"/>
                <w:szCs w:val="24"/>
              </w:rPr>
              <w:t>an the tables.</w:t>
            </w:r>
          </w:p>
          <w:p w:rsidR="001066CE" w:rsidRPr="001066CE" w:rsidRDefault="001066CE" w:rsidP="001066CE">
            <w:pPr>
              <w:spacing w:before="100" w:beforeAutospacing="1" w:after="100" w:afterAutospacing="1" w:line="240" w:lineRule="auto"/>
              <w:rPr>
                <w:rFonts w:ascii="Times New Roman" w:eastAsia="Times New Roman" w:hAnsi="Times New Roman" w:cs="Times New Roman"/>
                <w:sz w:val="24"/>
                <w:szCs w:val="24"/>
              </w:rPr>
            </w:pPr>
          </w:p>
        </w:tc>
      </w:tr>
    </w:tbl>
    <w:p w:rsidR="009A36FF" w:rsidRDefault="009A36FF" w:rsidP="00641BFC">
      <w:pPr>
        <w:ind w:right="-720"/>
        <w:rPr>
          <w:rFonts w:ascii="Arial" w:hAnsi="Arial" w:cs="Arial"/>
        </w:rPr>
      </w:pPr>
    </w:p>
    <w:p w:rsidR="001066CE" w:rsidRDefault="001066CE">
      <w:pPr>
        <w:rPr>
          <w:rFonts w:ascii="Arial" w:hAnsi="Arial" w:cs="Arial"/>
        </w:rPr>
      </w:pPr>
    </w:p>
    <w:p w:rsidR="001066CE" w:rsidRDefault="001066CE">
      <w:pPr>
        <w:rPr>
          <w:rFonts w:ascii="Arial" w:hAnsi="Arial" w:cs="Arial"/>
        </w:rPr>
      </w:pPr>
    </w:p>
    <w:p w:rsidR="001066CE" w:rsidRDefault="001066CE">
      <w:pPr>
        <w:rPr>
          <w:rFonts w:ascii="Arial" w:hAnsi="Arial" w:cs="Arial"/>
        </w:rPr>
      </w:pPr>
    </w:p>
    <w:p w:rsidR="001066CE" w:rsidRDefault="001066CE">
      <w:pPr>
        <w:rPr>
          <w:rFonts w:ascii="Arial" w:hAnsi="Arial" w:cs="Arial"/>
        </w:rPr>
      </w:pPr>
    </w:p>
    <w:p w:rsidR="00BA2D53" w:rsidRDefault="00BA2D53">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1066CE">
      <w:pPr>
        <w:ind w:right="-720"/>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066CE" w:rsidRDefault="001066CE" w:rsidP="00BE6664">
      <w:pPr>
        <w:rPr>
          <w:rFonts w:ascii="Arial" w:hAnsi="Arial" w:cs="Arial"/>
          <w:b/>
        </w:rPr>
      </w:pPr>
    </w:p>
    <w:p w:rsidR="001E11D1" w:rsidRDefault="001E11D1" w:rsidP="001E11D1">
      <w:pPr>
        <w:jc w:val="center"/>
        <w:rPr>
          <w:rFonts w:ascii="Arial" w:hAnsi="Arial" w:cs="Arial"/>
          <w:b/>
        </w:rPr>
      </w:pPr>
      <w:r>
        <w:rPr>
          <w:rFonts w:ascii="Arial" w:hAnsi="Arial" w:cs="Arial"/>
          <w:b/>
        </w:rPr>
        <w:lastRenderedPageBreak/>
        <w:t>Diffusion through a Semiper</w:t>
      </w:r>
      <w:bookmarkStart w:id="0" w:name="_GoBack"/>
      <w:bookmarkEnd w:id="0"/>
      <w:r>
        <w:rPr>
          <w:rFonts w:ascii="Arial" w:hAnsi="Arial" w:cs="Arial"/>
          <w:b/>
        </w:rPr>
        <w:t>meable Membrane</w:t>
      </w:r>
    </w:p>
    <w:p w:rsidR="001E11D1" w:rsidRDefault="001E11D1" w:rsidP="001E11D1">
      <w:pPr>
        <w:jc w:val="center"/>
        <w:rPr>
          <w:rFonts w:ascii="Arial" w:hAnsi="Arial" w:cs="Arial"/>
          <w:b/>
        </w:rPr>
      </w:pPr>
      <w:r>
        <w:rPr>
          <w:rFonts w:ascii="Arial" w:hAnsi="Arial" w:cs="Arial"/>
          <w:b/>
        </w:rPr>
        <w:t>Post Lab Response</w:t>
      </w:r>
    </w:p>
    <w:p w:rsidR="00BE6664" w:rsidRPr="009A36FF" w:rsidRDefault="00740389" w:rsidP="00BE6664">
      <w:pPr>
        <w:rPr>
          <w:rFonts w:ascii="Arial" w:hAnsi="Arial" w:cs="Arial"/>
          <w:b/>
        </w:rPr>
      </w:pPr>
      <w:r>
        <w:rPr>
          <w:rFonts w:ascii="Arial" w:hAnsi="Arial" w:cs="Arial"/>
          <w:b/>
        </w:rPr>
        <w:t>On a separate sheet of paper, using MLA format, TYPE your responses to the c</w:t>
      </w:r>
      <w:r w:rsidR="00BA2D53" w:rsidRPr="009A36FF">
        <w:rPr>
          <w:rFonts w:ascii="Arial" w:hAnsi="Arial" w:cs="Arial"/>
          <w:b/>
        </w:rPr>
        <w:t>onclusion</w:t>
      </w:r>
      <w:r>
        <w:rPr>
          <w:rFonts w:ascii="Arial" w:hAnsi="Arial" w:cs="Arial"/>
          <w:b/>
        </w:rPr>
        <w:t xml:space="preserve"> questions</w:t>
      </w:r>
      <w:r w:rsidR="00BE6664">
        <w:rPr>
          <w:rFonts w:ascii="Arial" w:hAnsi="Arial" w:cs="Arial"/>
          <w:b/>
        </w:rPr>
        <w:t xml:space="preserve">. </w:t>
      </w:r>
      <w:r w:rsidR="00BE6664" w:rsidRPr="00BE6664">
        <w:rPr>
          <w:rFonts w:ascii="Arial" w:hAnsi="Arial" w:cs="Arial"/>
          <w:b/>
        </w:rPr>
        <w:t xml:space="preserve"> </w:t>
      </w:r>
      <w:r w:rsidR="00BE6664">
        <w:rPr>
          <w:rFonts w:ascii="Arial" w:hAnsi="Arial" w:cs="Arial"/>
          <w:b/>
        </w:rPr>
        <w:t>Conclusion questions and data table are to be turned in together.</w:t>
      </w:r>
    </w:p>
    <w:p w:rsidR="00BA2D53" w:rsidRDefault="00BA2D53" w:rsidP="00BA2D53">
      <w:pPr>
        <w:rPr>
          <w:rFonts w:ascii="Arial" w:hAnsi="Arial" w:cs="Arial"/>
          <w:b/>
        </w:rPr>
      </w:pPr>
    </w:p>
    <w:p w:rsidR="00BA2D53" w:rsidRPr="00BE6664"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E6664">
        <w:rPr>
          <w:rFonts w:ascii="Times New Roman" w:eastAsia="Times New Roman" w:hAnsi="Times New Roman" w:cs="Times New Roman"/>
          <w:bCs/>
          <w:sz w:val="24"/>
          <w:szCs w:val="24"/>
        </w:rPr>
        <w:t xml:space="preserve">Did all the bags maintain their weight?  Why?  </w:t>
      </w:r>
      <w:proofErr w:type="gramStart"/>
      <w:r w:rsidRPr="00BE6664">
        <w:rPr>
          <w:rFonts w:ascii="Times New Roman" w:eastAsia="Times New Roman" w:hAnsi="Times New Roman" w:cs="Times New Roman"/>
          <w:bCs/>
          <w:sz w:val="24"/>
          <w:szCs w:val="24"/>
        </w:rPr>
        <w:t>or</w:t>
      </w:r>
      <w:proofErr w:type="gramEnd"/>
      <w:r w:rsidRPr="00BE6664">
        <w:rPr>
          <w:rFonts w:ascii="Times New Roman" w:eastAsia="Times New Roman" w:hAnsi="Times New Roman" w:cs="Times New Roman"/>
          <w:bCs/>
          <w:sz w:val="24"/>
          <w:szCs w:val="24"/>
        </w:rPr>
        <w:t xml:space="preserve"> Why not?</w:t>
      </w:r>
    </w:p>
    <w:p w:rsidR="00BA2D53" w:rsidRPr="00BE6664"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BA2D53" w:rsidRPr="00BE6664"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E6664">
        <w:rPr>
          <w:rFonts w:ascii="Times New Roman" w:eastAsia="Times New Roman" w:hAnsi="Times New Roman" w:cs="Times New Roman"/>
          <w:bCs/>
          <w:sz w:val="24"/>
          <w:szCs w:val="24"/>
        </w:rPr>
        <w:t>The solutio</w:t>
      </w:r>
      <w:r w:rsidR="00641BFC">
        <w:rPr>
          <w:rFonts w:ascii="Times New Roman" w:eastAsia="Times New Roman" w:hAnsi="Times New Roman" w:cs="Times New Roman"/>
          <w:bCs/>
          <w:sz w:val="24"/>
          <w:szCs w:val="24"/>
        </w:rPr>
        <w:t>n in the tube labeled "Control G</w:t>
      </w:r>
      <w:r w:rsidRPr="00BE6664">
        <w:rPr>
          <w:rFonts w:ascii="Times New Roman" w:eastAsia="Times New Roman" w:hAnsi="Times New Roman" w:cs="Times New Roman"/>
          <w:bCs/>
          <w:sz w:val="24"/>
          <w:szCs w:val="24"/>
        </w:rPr>
        <w:t>" will undergo a color change.  The change from blue to orange or red orange indicates the presence of glucose/dextros</w:t>
      </w:r>
      <w:r w:rsidR="00641BFC">
        <w:rPr>
          <w:rFonts w:ascii="Times New Roman" w:eastAsia="Times New Roman" w:hAnsi="Times New Roman" w:cs="Times New Roman"/>
          <w:bCs/>
          <w:sz w:val="24"/>
          <w:szCs w:val="24"/>
        </w:rPr>
        <w:t>e.  Did the tube labeled "Test G</w:t>
      </w:r>
      <w:r w:rsidRPr="00BE6664">
        <w:rPr>
          <w:rFonts w:ascii="Times New Roman" w:eastAsia="Times New Roman" w:hAnsi="Times New Roman" w:cs="Times New Roman"/>
          <w:bCs/>
          <w:sz w:val="24"/>
          <w:szCs w:val="24"/>
        </w:rPr>
        <w:t>" change colors?  If so, what does this mean? </w:t>
      </w:r>
      <w:r w:rsidR="00740389" w:rsidRPr="00BE6664">
        <w:rPr>
          <w:rFonts w:ascii="Times New Roman" w:eastAsia="Times New Roman" w:hAnsi="Times New Roman" w:cs="Times New Roman"/>
          <w:bCs/>
          <w:sz w:val="24"/>
          <w:szCs w:val="24"/>
        </w:rPr>
        <w:t>How did this occur?</w:t>
      </w:r>
    </w:p>
    <w:p w:rsidR="00BA2D53" w:rsidRPr="00BE6664"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BA2D53" w:rsidRPr="00BE6664"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E6664">
        <w:rPr>
          <w:rFonts w:ascii="Times New Roman" w:eastAsia="Times New Roman" w:hAnsi="Times New Roman" w:cs="Times New Roman"/>
          <w:bCs/>
          <w:sz w:val="24"/>
          <w:szCs w:val="24"/>
        </w:rPr>
        <w:t>The solution in the tube labeled "Control N" will form a white precipitate upon the addition of the silver nitrate.</w:t>
      </w:r>
      <w:r w:rsidRPr="00BE6664">
        <w:rPr>
          <w:rFonts w:ascii="Times New Roman" w:eastAsia="Times New Roman" w:hAnsi="Times New Roman" w:cs="Times New Roman"/>
          <w:sz w:val="24"/>
          <w:szCs w:val="24"/>
        </w:rPr>
        <w:t xml:space="preserve">  </w:t>
      </w:r>
      <w:r w:rsidRPr="00BE6664">
        <w:rPr>
          <w:rFonts w:ascii="Times New Roman" w:eastAsia="Times New Roman" w:hAnsi="Times New Roman" w:cs="Times New Roman"/>
          <w:bCs/>
          <w:sz w:val="24"/>
          <w:szCs w:val="24"/>
        </w:rPr>
        <w:t>Did the tube labeled "Test N" form a white precipitate?  If so, what does this mean? </w:t>
      </w:r>
      <w:r w:rsidR="00740389" w:rsidRPr="00BE6664">
        <w:rPr>
          <w:rFonts w:ascii="Times New Roman" w:eastAsia="Times New Roman" w:hAnsi="Times New Roman" w:cs="Times New Roman"/>
          <w:bCs/>
          <w:sz w:val="24"/>
          <w:szCs w:val="24"/>
        </w:rPr>
        <w:t>How did this occur?</w:t>
      </w:r>
    </w:p>
    <w:p w:rsidR="00BA2D53" w:rsidRPr="00BE6664" w:rsidRDefault="00BA2D53" w:rsidP="00BA2D53">
      <w:pPr>
        <w:pStyle w:val="ListParagraph"/>
        <w:rPr>
          <w:rFonts w:ascii="Times New Roman" w:eastAsia="Times New Roman" w:hAnsi="Times New Roman" w:cs="Times New Roman"/>
          <w:sz w:val="24"/>
          <w:szCs w:val="24"/>
        </w:rPr>
      </w:pPr>
    </w:p>
    <w:p w:rsidR="00BA2D53" w:rsidRPr="00BE6664"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E6664">
        <w:rPr>
          <w:rFonts w:ascii="Times New Roman" w:eastAsia="Times New Roman" w:hAnsi="Times New Roman" w:cs="Times New Roman"/>
          <w:bCs/>
          <w:sz w:val="24"/>
          <w:szCs w:val="24"/>
        </w:rPr>
        <w:t>The solution in the tube labeled "Control S" will change into a navy blue (or even black) co</w:t>
      </w:r>
      <w:r w:rsidR="00641BFC">
        <w:rPr>
          <w:rFonts w:ascii="Times New Roman" w:eastAsia="Times New Roman" w:hAnsi="Times New Roman" w:cs="Times New Roman"/>
          <w:bCs/>
          <w:sz w:val="24"/>
          <w:szCs w:val="24"/>
        </w:rPr>
        <w:t>lor upon the addition of the Iodine</w:t>
      </w:r>
      <w:r w:rsidRPr="00BE6664">
        <w:rPr>
          <w:rFonts w:ascii="Times New Roman" w:eastAsia="Times New Roman" w:hAnsi="Times New Roman" w:cs="Times New Roman"/>
          <w:bCs/>
          <w:sz w:val="24"/>
          <w:szCs w:val="24"/>
        </w:rPr>
        <w:t>.</w:t>
      </w:r>
      <w:r w:rsidRPr="00BE6664">
        <w:rPr>
          <w:rFonts w:ascii="Times New Roman" w:eastAsia="Times New Roman" w:hAnsi="Times New Roman" w:cs="Times New Roman"/>
          <w:sz w:val="24"/>
          <w:szCs w:val="24"/>
        </w:rPr>
        <w:t xml:space="preserve">  </w:t>
      </w:r>
      <w:r w:rsidR="00740389" w:rsidRPr="00BE6664">
        <w:rPr>
          <w:rFonts w:ascii="Times New Roman" w:eastAsia="Times New Roman" w:hAnsi="Times New Roman" w:cs="Times New Roman"/>
          <w:bCs/>
          <w:sz w:val="24"/>
          <w:szCs w:val="24"/>
        </w:rPr>
        <w:t>Did the tube labeled "Test S" change color</w:t>
      </w:r>
      <w:r w:rsidRPr="00BE6664">
        <w:rPr>
          <w:rFonts w:ascii="Times New Roman" w:eastAsia="Times New Roman" w:hAnsi="Times New Roman" w:cs="Times New Roman"/>
          <w:bCs/>
          <w:sz w:val="24"/>
          <w:szCs w:val="24"/>
        </w:rPr>
        <w:t>?  If so, what does this mean? </w:t>
      </w:r>
      <w:r w:rsidR="00740389" w:rsidRPr="00BE6664">
        <w:rPr>
          <w:rFonts w:ascii="Times New Roman" w:eastAsia="Times New Roman" w:hAnsi="Times New Roman" w:cs="Times New Roman"/>
          <w:bCs/>
          <w:sz w:val="24"/>
          <w:szCs w:val="24"/>
        </w:rPr>
        <w:t>How did this occur?</w:t>
      </w:r>
    </w:p>
    <w:p w:rsidR="00BA2D53" w:rsidRPr="00BE6664" w:rsidRDefault="00BA2D53" w:rsidP="00BA2D53">
      <w:pPr>
        <w:pStyle w:val="ListParagraph"/>
        <w:rPr>
          <w:rFonts w:ascii="Times New Roman" w:eastAsia="Times New Roman" w:hAnsi="Times New Roman" w:cs="Times New Roman"/>
          <w:bCs/>
          <w:sz w:val="24"/>
          <w:szCs w:val="24"/>
        </w:rPr>
      </w:pPr>
    </w:p>
    <w:p w:rsidR="00BA2D53" w:rsidRPr="00BE6664" w:rsidRDefault="00BA2D53" w:rsidP="00BA2D53">
      <w:pPr>
        <w:pStyle w:val="ListParagraph"/>
        <w:numPr>
          <w:ilvl w:val="1"/>
          <w:numId w:val="23"/>
        </w:numPr>
        <w:spacing w:before="100" w:beforeAutospacing="1" w:after="100" w:afterAutospacing="1" w:line="240" w:lineRule="auto"/>
        <w:rPr>
          <w:rFonts w:ascii="Times New Roman" w:eastAsia="Times New Roman" w:hAnsi="Times New Roman" w:cs="Times New Roman"/>
          <w:sz w:val="24"/>
          <w:szCs w:val="24"/>
        </w:rPr>
      </w:pPr>
      <w:r w:rsidRPr="00BE6664">
        <w:rPr>
          <w:rFonts w:ascii="Times New Roman" w:eastAsia="Times New Roman" w:hAnsi="Times New Roman" w:cs="Times New Roman"/>
          <w:bCs/>
          <w:sz w:val="24"/>
          <w:szCs w:val="24"/>
        </w:rPr>
        <w:t>What was the purpose of placing a dial</w:t>
      </w:r>
      <w:r w:rsidR="00641BFC">
        <w:rPr>
          <w:rFonts w:ascii="Times New Roman" w:eastAsia="Times New Roman" w:hAnsi="Times New Roman" w:cs="Times New Roman"/>
          <w:bCs/>
          <w:sz w:val="24"/>
          <w:szCs w:val="24"/>
        </w:rPr>
        <w:t>ysis bag containing 40% glucose in a beaker of 40% gluc</w:t>
      </w:r>
      <w:r w:rsidRPr="00BE6664">
        <w:rPr>
          <w:rFonts w:ascii="Times New Roman" w:eastAsia="Times New Roman" w:hAnsi="Times New Roman" w:cs="Times New Roman"/>
          <w:bCs/>
          <w:sz w:val="24"/>
          <w:szCs w:val="24"/>
        </w:rPr>
        <w:t>ose?  Do you need to test any of the contents (in the beaker and/or bag)?  Why or Why not?  Was there a significant change in the weight of the bag after the 45 minute period?  Can you explain?</w:t>
      </w:r>
    </w:p>
    <w:p w:rsidR="00BA2D53" w:rsidRPr="00BE6664" w:rsidRDefault="00BA2D53" w:rsidP="00BA2D53">
      <w:pPr>
        <w:pStyle w:val="ListParagraph"/>
        <w:rPr>
          <w:rFonts w:ascii="Times New Roman" w:eastAsia="Times New Roman" w:hAnsi="Times New Roman" w:cs="Times New Roman"/>
          <w:sz w:val="24"/>
          <w:szCs w:val="24"/>
        </w:rPr>
      </w:pPr>
    </w:p>
    <w:p w:rsidR="00BA2D53" w:rsidRPr="00912DC3" w:rsidRDefault="00BA2D53" w:rsidP="00BA2D53">
      <w:pPr>
        <w:pStyle w:val="ListParagraph"/>
        <w:spacing w:before="100" w:beforeAutospacing="1" w:after="100" w:afterAutospacing="1" w:line="240" w:lineRule="auto"/>
        <w:ind w:left="1440"/>
        <w:rPr>
          <w:rFonts w:ascii="Times New Roman" w:eastAsia="Times New Roman" w:hAnsi="Times New Roman" w:cs="Times New Roman"/>
          <w:sz w:val="24"/>
          <w:szCs w:val="24"/>
        </w:rPr>
      </w:pPr>
    </w:p>
    <w:sectPr w:rsidR="00BA2D53" w:rsidRPr="00912DC3" w:rsidSect="009A36F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6CE" w:rsidRDefault="001066CE" w:rsidP="001066CE">
      <w:pPr>
        <w:spacing w:after="0" w:line="240" w:lineRule="auto"/>
      </w:pPr>
      <w:r>
        <w:separator/>
      </w:r>
    </w:p>
  </w:endnote>
  <w:endnote w:type="continuationSeparator" w:id="0">
    <w:p w:rsidR="001066CE" w:rsidRDefault="001066CE" w:rsidP="00106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6CE" w:rsidRDefault="001066CE" w:rsidP="001066CE">
      <w:pPr>
        <w:spacing w:after="0" w:line="240" w:lineRule="auto"/>
      </w:pPr>
      <w:r>
        <w:separator/>
      </w:r>
    </w:p>
  </w:footnote>
  <w:footnote w:type="continuationSeparator" w:id="0">
    <w:p w:rsidR="001066CE" w:rsidRDefault="001066CE" w:rsidP="00106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4DD1"/>
    <w:multiLevelType w:val="multilevel"/>
    <w:tmpl w:val="01FC59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C2ACF"/>
    <w:multiLevelType w:val="multilevel"/>
    <w:tmpl w:val="1D6077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95133"/>
    <w:multiLevelType w:val="multilevel"/>
    <w:tmpl w:val="D206C0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262B69"/>
    <w:multiLevelType w:val="multilevel"/>
    <w:tmpl w:val="1A884B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2C333D"/>
    <w:multiLevelType w:val="multilevel"/>
    <w:tmpl w:val="B1D01A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177A93"/>
    <w:multiLevelType w:val="multilevel"/>
    <w:tmpl w:val="7D8CD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C4169F"/>
    <w:multiLevelType w:val="multilevel"/>
    <w:tmpl w:val="F0A80E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3F7655"/>
    <w:multiLevelType w:val="multilevel"/>
    <w:tmpl w:val="C49AED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4854153"/>
    <w:multiLevelType w:val="multilevel"/>
    <w:tmpl w:val="97761E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0D0429"/>
    <w:multiLevelType w:val="multilevel"/>
    <w:tmpl w:val="9F8A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82086D"/>
    <w:multiLevelType w:val="multilevel"/>
    <w:tmpl w:val="F98280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694C73"/>
    <w:multiLevelType w:val="multilevel"/>
    <w:tmpl w:val="24A2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E01CC7"/>
    <w:multiLevelType w:val="multilevel"/>
    <w:tmpl w:val="8ABCE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41899"/>
    <w:multiLevelType w:val="multilevel"/>
    <w:tmpl w:val="CB0033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2D4724"/>
    <w:multiLevelType w:val="multilevel"/>
    <w:tmpl w:val="DB12DB2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1E478D"/>
    <w:multiLevelType w:val="multilevel"/>
    <w:tmpl w:val="3D6811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2EC40B2"/>
    <w:multiLevelType w:val="multilevel"/>
    <w:tmpl w:val="6D4A23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3D4619"/>
    <w:multiLevelType w:val="multilevel"/>
    <w:tmpl w:val="C44661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52437E"/>
    <w:multiLevelType w:val="multilevel"/>
    <w:tmpl w:val="FDA082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3F43B4"/>
    <w:multiLevelType w:val="multilevel"/>
    <w:tmpl w:val="31B203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7638AE"/>
    <w:multiLevelType w:val="multilevel"/>
    <w:tmpl w:val="631E1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2C74C7"/>
    <w:multiLevelType w:val="multilevel"/>
    <w:tmpl w:val="9064C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7A3D23"/>
    <w:multiLevelType w:val="multilevel"/>
    <w:tmpl w:val="3D6811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C2168E"/>
    <w:multiLevelType w:val="multilevel"/>
    <w:tmpl w:val="1B32CA9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5"/>
  </w:num>
  <w:num w:numId="3">
    <w:abstractNumId w:val="1"/>
  </w:num>
  <w:num w:numId="4">
    <w:abstractNumId w:val="3"/>
  </w:num>
  <w:num w:numId="5">
    <w:abstractNumId w:val="2"/>
  </w:num>
  <w:num w:numId="6">
    <w:abstractNumId w:val="8"/>
  </w:num>
  <w:num w:numId="7">
    <w:abstractNumId w:val="13"/>
  </w:num>
  <w:num w:numId="8">
    <w:abstractNumId w:val="6"/>
  </w:num>
  <w:num w:numId="9">
    <w:abstractNumId w:val="22"/>
  </w:num>
  <w:num w:numId="10">
    <w:abstractNumId w:val="19"/>
  </w:num>
  <w:num w:numId="11">
    <w:abstractNumId w:val="16"/>
  </w:num>
  <w:num w:numId="12">
    <w:abstractNumId w:val="14"/>
  </w:num>
  <w:num w:numId="13">
    <w:abstractNumId w:val="4"/>
  </w:num>
  <w:num w:numId="14">
    <w:abstractNumId w:val="10"/>
  </w:num>
  <w:num w:numId="15">
    <w:abstractNumId w:val="0"/>
  </w:num>
  <w:num w:numId="16">
    <w:abstractNumId w:val="17"/>
  </w:num>
  <w:num w:numId="17">
    <w:abstractNumId w:val="18"/>
  </w:num>
  <w:num w:numId="18">
    <w:abstractNumId w:val="12"/>
  </w:num>
  <w:num w:numId="19">
    <w:abstractNumId w:val="23"/>
  </w:num>
  <w:num w:numId="20">
    <w:abstractNumId w:val="21"/>
  </w:num>
  <w:num w:numId="21">
    <w:abstractNumId w:val="9"/>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A36FF"/>
    <w:rsid w:val="00013470"/>
    <w:rsid w:val="000B5C1B"/>
    <w:rsid w:val="001066CE"/>
    <w:rsid w:val="001D31ED"/>
    <w:rsid w:val="001E11D1"/>
    <w:rsid w:val="00280347"/>
    <w:rsid w:val="00414E05"/>
    <w:rsid w:val="00426FE2"/>
    <w:rsid w:val="00641BFC"/>
    <w:rsid w:val="00737D8C"/>
    <w:rsid w:val="00740389"/>
    <w:rsid w:val="007D2FA5"/>
    <w:rsid w:val="00912DC3"/>
    <w:rsid w:val="00970283"/>
    <w:rsid w:val="009A36FF"/>
    <w:rsid w:val="009B6D55"/>
    <w:rsid w:val="009D1FC0"/>
    <w:rsid w:val="00B426B2"/>
    <w:rsid w:val="00BA2D53"/>
    <w:rsid w:val="00BB7436"/>
    <w:rsid w:val="00BE6664"/>
    <w:rsid w:val="00BF796F"/>
    <w:rsid w:val="00D413BA"/>
    <w:rsid w:val="00DE4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6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DC3"/>
    <w:pPr>
      <w:ind w:left="720"/>
      <w:contextualSpacing/>
    </w:pPr>
  </w:style>
  <w:style w:type="paragraph" w:styleId="Header">
    <w:name w:val="header"/>
    <w:basedOn w:val="Normal"/>
    <w:link w:val="HeaderChar"/>
    <w:uiPriority w:val="99"/>
    <w:unhideWhenUsed/>
    <w:rsid w:val="00106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6CE"/>
  </w:style>
  <w:style w:type="paragraph" w:styleId="Footer">
    <w:name w:val="footer"/>
    <w:basedOn w:val="Normal"/>
    <w:link w:val="FooterChar"/>
    <w:uiPriority w:val="99"/>
    <w:unhideWhenUsed/>
    <w:rsid w:val="00106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6CE"/>
  </w:style>
  <w:style w:type="table" w:styleId="TableGrid">
    <w:name w:val="Table Grid"/>
    <w:basedOn w:val="TableNormal"/>
    <w:uiPriority w:val="59"/>
    <w:rsid w:val="00106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i.edu/science/biology/mkhopper/hopper/BIOL2401/LABUNIT1/01Ex5CellTransp/CellTransport%20Images/weighbag.jpg" TargetMode="External"/><Relationship Id="rId18" Type="http://schemas.openxmlformats.org/officeDocument/2006/relationships/hyperlink" Target="http://www.usi.edu/science/biology/mkhopper/hopper/BIOL2401/LABUNIT1/01Ex5CellTransp/DBagAnalysis.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usi.edu/science/biology/mkhopper/hopper/BIOL2401/LABUNIT1/01Ex5CellTransp/CellTransport%20Images/preparedbag.jpg" TargetMode="External"/><Relationship Id="rId17" Type="http://schemas.openxmlformats.org/officeDocument/2006/relationships/hyperlink" Target="http://www.usi.edu/science/biology/mkhopper/hopper/BIOL2401/LABUNIT1/01Ex5CellTransp/CellTransport%20Images/dialysisreagents.jpg" TargetMode="External"/><Relationship Id="rId2" Type="http://schemas.openxmlformats.org/officeDocument/2006/relationships/numbering" Target="numbering.xml"/><Relationship Id="rId16" Type="http://schemas.openxmlformats.org/officeDocument/2006/relationships/hyperlink" Target="http://www.usi.edu/science/biology/mkhopper/hopper/BIOL2401/LABUNIT1/01Ex5CellTransp/SetupDialysisIllustration.htm" TargetMode="External"/><Relationship Id="rId20" Type="http://schemas.openxmlformats.org/officeDocument/2006/relationships/hyperlink" Target="http://www.usi.edu/science/biology/mkhopper/hopper/BIOL2401/LABUNIT1/01Ex5CellTransp/CellTransport%20Images/boilingbath.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i.edu/science/biology/mkhopper/hopper/BIOL2401/LABUNIT1/01Ex5CellTransp/CellTransport%20Images/TIEDDBAG.JPG" TargetMode="External"/><Relationship Id="rId5" Type="http://schemas.openxmlformats.org/officeDocument/2006/relationships/settings" Target="settings.xml"/><Relationship Id="rId15" Type="http://schemas.openxmlformats.org/officeDocument/2006/relationships/hyperlink" Target="http://www.usi.edu/science/biology/mkhopper/hopper/BIOL2401/LABUNIT1/01Ex5CellTransp/CellTransport%20Images/baginbeaker.jpg" TargetMode="External"/><Relationship Id="rId10" Type="http://schemas.openxmlformats.org/officeDocument/2006/relationships/hyperlink" Target="http://www.usi.edu/science/biology/mkhopper/hopper/BIOL2401/LABUNIT1/01Ex5CellTransp/CellTransport%20Images/dbagstrings.jpg" TargetMode="External"/><Relationship Id="rId19" Type="http://schemas.openxmlformats.org/officeDocument/2006/relationships/hyperlink" Target="http://www.usi.edu/science/biology/mkhopper/hopper/BIOL2401/LABUNIT1/01Ex5CellTransp/CellTransport%20Images/forceps.jpg" TargetMode="External"/><Relationship Id="rId4" Type="http://schemas.microsoft.com/office/2007/relationships/stylesWithEffects" Target="stylesWithEffects.xml"/><Relationship Id="rId9" Type="http://schemas.openxmlformats.org/officeDocument/2006/relationships/hyperlink" Target="http://www.usi.edu/science/biology/mkhopper/hopper/BIOL2401/LABUNIT1/01Ex5CellTransp/CellTransport%20Images/dbagstrings.jpg" TargetMode="External"/><Relationship Id="rId14" Type="http://schemas.openxmlformats.org/officeDocument/2006/relationships/hyperlink" Target="http://www.usi.edu/science/biology/mkhopper/hopper/BIOL2401/LABUNIT1/01Ex5CellTransp/DBagAnalysis.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2750E-86DB-4125-9A10-EFA5AF36E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11</cp:revision>
  <dcterms:created xsi:type="dcterms:W3CDTF">2009-10-11T11:52:00Z</dcterms:created>
  <dcterms:modified xsi:type="dcterms:W3CDTF">2012-10-27T16:11:00Z</dcterms:modified>
</cp:coreProperties>
</file>